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CURRICULUM VITAE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 Barbara M. Thiers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Barbara.Thiers@gmail.com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7">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Education and Degrees:</w:t>
      </w:r>
      <w:r w:rsidDel="00000000" w:rsidR="00000000" w:rsidRPr="00000000">
        <w:rPr>
          <w:rFonts w:ascii="Georgia" w:cs="Georgia" w:eastAsia="Georgia" w:hAnsi="Georgia"/>
          <w:sz w:val="24"/>
          <w:szCs w:val="24"/>
          <w:rtl w:val="0"/>
        </w:rPr>
        <w:t xml:space="preserve">  B.A. San Francisco State University, 1977; Ph.D. University of Massachusetts, 1982.  Dissertation: </w:t>
      </w:r>
      <w:r w:rsidDel="00000000" w:rsidR="00000000" w:rsidRPr="00000000">
        <w:rPr>
          <w:rFonts w:ascii="Georgia" w:cs="Georgia" w:eastAsia="Georgia" w:hAnsi="Georgia"/>
          <w:i w:val="1"/>
          <w:sz w:val="24"/>
          <w:szCs w:val="24"/>
          <w:rtl w:val="0"/>
        </w:rPr>
        <w:t xml:space="preserve">Branching in the Lejeuneaceae (Hepaticae).</w:t>
      </w:r>
      <w:r w:rsidDel="00000000" w:rsidR="00000000" w:rsidRPr="00000000">
        <w:rPr>
          <w:rFonts w:ascii="Georgia" w:cs="Georgia" w:eastAsia="Georgia" w:hAnsi="Georgia"/>
          <w:sz w:val="24"/>
          <w:szCs w:val="24"/>
          <w:rtl w:val="0"/>
        </w:rPr>
        <w:t xml:space="preserve">  Advisor: Rudolf M. Schuster.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Professional Positions (all at 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New York Botanical Garden)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A">
      <w:pPr>
        <w:numPr>
          <w:ilvl w:val="0"/>
          <w:numId w:val="73"/>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Postdoctoral Museum Intern, 1981-1982.  </w:t>
      </w:r>
    </w:p>
    <w:p w:rsidR="00000000" w:rsidDel="00000000" w:rsidP="00000000" w:rsidRDefault="00000000" w:rsidRPr="00000000" w14:paraId="0000000B">
      <w:pPr>
        <w:numPr>
          <w:ilvl w:val="0"/>
          <w:numId w:val="53"/>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Manager of the Cryptogamic Herbarium, 1982-1986.  </w:t>
      </w:r>
    </w:p>
    <w:p w:rsidR="00000000" w:rsidDel="00000000" w:rsidP="00000000" w:rsidRDefault="00000000" w:rsidRPr="00000000" w14:paraId="0000000C">
      <w:pPr>
        <w:numPr>
          <w:ilvl w:val="0"/>
          <w:numId w:val="37"/>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Administrative Curator, Cryptogamic Herbarium, 1986-present.  </w:t>
      </w:r>
    </w:p>
    <w:p w:rsidR="00000000" w:rsidDel="00000000" w:rsidP="00000000" w:rsidRDefault="00000000" w:rsidRPr="00000000" w14:paraId="0000000D">
      <w:pPr>
        <w:numPr>
          <w:ilvl w:val="0"/>
          <w:numId w:val="162"/>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Senior Administrative Curator, 1998-1999. </w:t>
      </w:r>
    </w:p>
    <w:p w:rsidR="00000000" w:rsidDel="00000000" w:rsidP="00000000" w:rsidRDefault="00000000" w:rsidRPr="00000000" w14:paraId="0000000E">
      <w:pPr>
        <w:numPr>
          <w:ilvl w:val="0"/>
          <w:numId w:val="114"/>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Associate Director of the Herbarium, 1999-2000.  </w:t>
      </w:r>
    </w:p>
    <w:p w:rsidR="00000000" w:rsidDel="00000000" w:rsidP="00000000" w:rsidRDefault="00000000" w:rsidRPr="00000000" w14:paraId="0000000F">
      <w:pPr>
        <w:numPr>
          <w:ilvl w:val="0"/>
          <w:numId w:val="33"/>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Director of the Herbarium, 2000-present </w:t>
      </w:r>
    </w:p>
    <w:p w:rsidR="00000000" w:rsidDel="00000000" w:rsidP="00000000" w:rsidRDefault="00000000" w:rsidRPr="00000000" w14:paraId="00000010">
      <w:pPr>
        <w:numPr>
          <w:ilvl w:val="0"/>
          <w:numId w:val="112"/>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Acting Vice President for Science, 2001-2002 </w:t>
      </w:r>
    </w:p>
    <w:p w:rsidR="00000000" w:rsidDel="00000000" w:rsidP="00000000" w:rsidRDefault="00000000" w:rsidRPr="00000000" w14:paraId="00000011">
      <w:pPr>
        <w:numPr>
          <w:ilvl w:val="0"/>
          <w:numId w:val="123"/>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Vice President 2013-2017 </w:t>
      </w:r>
    </w:p>
    <w:p w:rsidR="00000000" w:rsidDel="00000000" w:rsidP="00000000" w:rsidRDefault="00000000" w:rsidRPr="00000000" w14:paraId="00000012">
      <w:pPr>
        <w:numPr>
          <w:ilvl w:val="0"/>
          <w:numId w:val="93"/>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Vice President and Curator of Bryology 2017- 2021 </w:t>
      </w:r>
    </w:p>
    <w:p w:rsidR="00000000" w:rsidDel="00000000" w:rsidP="00000000" w:rsidRDefault="00000000" w:rsidRPr="00000000" w14:paraId="00000013">
      <w:pPr>
        <w:numPr>
          <w:ilvl w:val="0"/>
          <w:numId w:val="124"/>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Director Emerita and Honorary Curator, 2021-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Editorial Experience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6">
      <w:pPr>
        <w:numPr>
          <w:ilvl w:val="0"/>
          <w:numId w:val="140"/>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Associate Editor, BRITTONIA, 1982-1994.  </w:t>
      </w:r>
    </w:p>
    <w:p w:rsidR="00000000" w:rsidDel="00000000" w:rsidP="00000000" w:rsidRDefault="00000000" w:rsidRPr="00000000" w14:paraId="00000017">
      <w:pPr>
        <w:numPr>
          <w:ilvl w:val="0"/>
          <w:numId w:val="155"/>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Managing Editor, BRITTONIA, 1992-1994.  </w:t>
      </w:r>
    </w:p>
    <w:p w:rsidR="00000000" w:rsidDel="00000000" w:rsidP="00000000" w:rsidRDefault="00000000" w:rsidRPr="00000000" w14:paraId="00000018">
      <w:pPr>
        <w:numPr>
          <w:ilvl w:val="0"/>
          <w:numId w:val="38"/>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Associate Editor, THE BRYOLOGIST, 1987-1996.   </w:t>
      </w:r>
    </w:p>
    <w:p w:rsidR="00000000" w:rsidDel="00000000" w:rsidP="00000000" w:rsidRDefault="00000000" w:rsidRPr="00000000" w14:paraId="00000019">
      <w:pPr>
        <w:numPr>
          <w:ilvl w:val="0"/>
          <w:numId w:val="20"/>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Editorial board member, TROPICAL BRYOLOGY, 1989-present.   </w:t>
      </w:r>
    </w:p>
    <w:p w:rsidR="00000000" w:rsidDel="00000000" w:rsidP="00000000" w:rsidRDefault="00000000" w:rsidRPr="00000000" w14:paraId="0000001A">
      <w:pPr>
        <w:numPr>
          <w:ilvl w:val="0"/>
          <w:numId w:val="11"/>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Editorial board member, </w:t>
      </w:r>
      <w:r w:rsidDel="00000000" w:rsidR="00000000" w:rsidRPr="00000000">
        <w:rPr>
          <w:rFonts w:ascii="Georgia" w:cs="Georgia" w:eastAsia="Georgia" w:hAnsi="Georgia"/>
          <w:i w:val="1"/>
          <w:sz w:val="24"/>
          <w:szCs w:val="24"/>
          <w:rtl w:val="0"/>
        </w:rPr>
        <w:t xml:space="preserve">Flora of North America</w:t>
      </w:r>
      <w:r w:rsidDel="00000000" w:rsidR="00000000" w:rsidRPr="00000000">
        <w:rPr>
          <w:rFonts w:ascii="Georgia" w:cs="Georgia" w:eastAsia="Georgia" w:hAnsi="Georgia"/>
          <w:sz w:val="24"/>
          <w:szCs w:val="24"/>
          <w:rtl w:val="0"/>
        </w:rPr>
        <w:t xml:space="preserve"> project, 1991-2000.  </w:t>
      </w:r>
    </w:p>
    <w:p w:rsidR="00000000" w:rsidDel="00000000" w:rsidP="00000000" w:rsidRDefault="00000000" w:rsidRPr="00000000" w14:paraId="0000001B">
      <w:pPr>
        <w:numPr>
          <w:ilvl w:val="0"/>
          <w:numId w:val="4"/>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Lead Editor, </w:t>
      </w:r>
      <w:r w:rsidDel="00000000" w:rsidR="00000000" w:rsidRPr="00000000">
        <w:rPr>
          <w:rFonts w:ascii="Georgia" w:cs="Georgia" w:eastAsia="Georgia" w:hAnsi="Georgia"/>
          <w:i w:val="1"/>
          <w:sz w:val="24"/>
          <w:szCs w:val="24"/>
          <w:rtl w:val="0"/>
        </w:rPr>
        <w:t xml:space="preserve">Bryophyte Flora of North America </w:t>
      </w:r>
      <w:r w:rsidDel="00000000" w:rsidR="00000000" w:rsidRPr="00000000">
        <w:rPr>
          <w:rFonts w:ascii="Georgia" w:cs="Georgia" w:eastAsia="Georgia" w:hAnsi="Georgia"/>
          <w:sz w:val="24"/>
          <w:szCs w:val="24"/>
          <w:rtl w:val="0"/>
        </w:rPr>
        <w:t xml:space="preserve">print volumes, 1995-1999; Web Editor, </w:t>
      </w:r>
      <w:r w:rsidDel="00000000" w:rsidR="00000000" w:rsidRPr="00000000">
        <w:rPr>
          <w:rFonts w:ascii="Georgia" w:cs="Georgia" w:eastAsia="Georgia" w:hAnsi="Georgia"/>
          <w:i w:val="1"/>
          <w:sz w:val="24"/>
          <w:szCs w:val="24"/>
          <w:rtl w:val="0"/>
        </w:rPr>
        <w:t xml:space="preserve">Bryophyte Flora of North America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Online</w:t>
      </w:r>
      <w:r w:rsidDel="00000000" w:rsidR="00000000" w:rsidRPr="00000000">
        <w:rPr>
          <w:rFonts w:ascii="Georgia" w:cs="Georgia" w:eastAsia="Georgia" w:hAnsi="Georgia"/>
          <w:sz w:val="24"/>
          <w:szCs w:val="24"/>
          <w:rtl w:val="0"/>
        </w:rPr>
        <w:t xml:space="preserve">, 1999-2000. </w:t>
      </w:r>
    </w:p>
    <w:p w:rsidR="00000000" w:rsidDel="00000000" w:rsidP="00000000" w:rsidRDefault="00000000" w:rsidRPr="00000000" w14:paraId="0000001C">
      <w:pPr>
        <w:numPr>
          <w:ilvl w:val="0"/>
          <w:numId w:val="159"/>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Editor, </w:t>
      </w:r>
      <w:r w:rsidDel="00000000" w:rsidR="00000000" w:rsidRPr="00000000">
        <w:rPr>
          <w:rFonts w:ascii="Georgia" w:cs="Georgia" w:eastAsia="Georgia" w:hAnsi="Georgia"/>
          <w:i w:val="1"/>
          <w:sz w:val="24"/>
          <w:szCs w:val="24"/>
          <w:rtl w:val="0"/>
        </w:rPr>
        <w:t xml:space="preserve">Index Herbariorum, </w:t>
      </w:r>
      <w:r w:rsidDel="00000000" w:rsidR="00000000" w:rsidRPr="00000000">
        <w:rPr>
          <w:rFonts w:ascii="Georgia" w:cs="Georgia" w:eastAsia="Georgia" w:hAnsi="Georgia"/>
          <w:sz w:val="24"/>
          <w:szCs w:val="24"/>
          <w:rtl w:val="0"/>
        </w:rPr>
        <w:t xml:space="preserve">2008—present.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ind w:left="108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Membership, Leadership in Professional Societies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Honorary Appointments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F">
      <w:pPr>
        <w:numPr>
          <w:ilvl w:val="0"/>
          <w:numId w:val="91"/>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American Bryological and Lichenological Society. </w:t>
      </w:r>
    </w:p>
    <w:p w:rsidR="00000000" w:rsidDel="00000000" w:rsidP="00000000" w:rsidRDefault="00000000" w:rsidRPr="00000000" w14:paraId="00000020">
      <w:pPr>
        <w:numPr>
          <w:ilvl w:val="0"/>
          <w:numId w:val="81"/>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American Association of Plant Taxonomists </w:t>
      </w:r>
    </w:p>
    <w:p w:rsidR="00000000" w:rsidDel="00000000" w:rsidP="00000000" w:rsidRDefault="00000000" w:rsidRPr="00000000" w14:paraId="00000021">
      <w:pPr>
        <w:numPr>
          <w:ilvl w:val="0"/>
          <w:numId w:val="86"/>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Society for the Preservation of Natural History Collections </w:t>
      </w:r>
    </w:p>
    <w:p w:rsidR="00000000" w:rsidDel="00000000" w:rsidP="00000000" w:rsidRDefault="00000000" w:rsidRPr="00000000" w14:paraId="00000022">
      <w:pPr>
        <w:numPr>
          <w:ilvl w:val="0"/>
          <w:numId w:val="120"/>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Society of Herbarium Curators </w:t>
      </w:r>
    </w:p>
    <w:p w:rsidR="00000000" w:rsidDel="00000000" w:rsidP="00000000" w:rsidRDefault="00000000" w:rsidRPr="00000000" w14:paraId="00000023">
      <w:pPr>
        <w:numPr>
          <w:ilvl w:val="0"/>
          <w:numId w:val="46"/>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Phi Beta Kappa Scholarship Society 1977-present </w:t>
      </w:r>
    </w:p>
    <w:p w:rsidR="00000000" w:rsidDel="00000000" w:rsidP="00000000" w:rsidRDefault="00000000" w:rsidRPr="00000000" w14:paraId="00000024">
      <w:pPr>
        <w:numPr>
          <w:ilvl w:val="0"/>
          <w:numId w:val="55"/>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Curatorial Affiliate, Yale University Herbarium, 2003—present </w:t>
      </w:r>
    </w:p>
    <w:p w:rsidR="00000000" w:rsidDel="00000000" w:rsidP="00000000" w:rsidRDefault="00000000" w:rsidRPr="00000000" w14:paraId="00000025">
      <w:pPr>
        <w:numPr>
          <w:ilvl w:val="0"/>
          <w:numId w:val="144"/>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Vice President, Natural Science Collections Alliance Board, 2015-2019   </w:t>
      </w:r>
    </w:p>
    <w:p w:rsidR="00000000" w:rsidDel="00000000" w:rsidP="00000000" w:rsidRDefault="00000000" w:rsidRPr="00000000" w14:paraId="00000026">
      <w:pPr>
        <w:numPr>
          <w:ilvl w:val="0"/>
          <w:numId w:val="83"/>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President, Society for the Preservation of Natural History Collections 2018-2020 </w:t>
      </w:r>
    </w:p>
    <w:p w:rsidR="00000000" w:rsidDel="00000000" w:rsidP="00000000" w:rsidRDefault="00000000" w:rsidRPr="00000000" w14:paraId="00000027">
      <w:pPr>
        <w:numPr>
          <w:ilvl w:val="0"/>
          <w:numId w:val="51"/>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President, American Society of Plant Taxonomists 2020-2021 </w:t>
      </w:r>
    </w:p>
    <w:p w:rsidR="00000000" w:rsidDel="00000000" w:rsidP="00000000" w:rsidRDefault="00000000" w:rsidRPr="00000000" w14:paraId="00000028">
      <w:pPr>
        <w:numPr>
          <w:ilvl w:val="0"/>
          <w:numId w:val="51"/>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Secretary, National Science Collections Alliance, 2025-2026</w:t>
      </w:r>
    </w:p>
    <w:p w:rsidR="00000000" w:rsidDel="00000000" w:rsidP="00000000" w:rsidRDefault="00000000" w:rsidRPr="00000000" w14:paraId="00000029">
      <w:pPr>
        <w:numPr>
          <w:ilvl w:val="0"/>
          <w:numId w:val="51"/>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Chair, Finance Committee Society for the Preservation of Natural History Collections  2024–2026.</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Elected or Appointed Participation in External Committees, Panels, Workshops, etc. 2010-present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E">
      <w:pPr>
        <w:numPr>
          <w:ilvl w:val="0"/>
          <w:numId w:val="153"/>
        </w:numPr>
        <w:pBdr>
          <w:top w:color="auto" w:space="0" w:sz="0" w:val="none"/>
          <w:bottom w:color="auto" w:space="0" w:sz="0" w:val="none"/>
          <w:right w:color="auto" w:space="0" w:sz="0" w:val="none"/>
          <w:between w:color="auto" w:space="0" w:sz="0" w:val="none"/>
        </w:pBdr>
        <w:ind w:left="15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NSF Focus Group:  Digitization of U. S. Biological Collections.  Participant and member of the writing committee. Durham NC, February 2010. </w:t>
      </w:r>
    </w:p>
    <w:p w:rsidR="00000000" w:rsidDel="00000000" w:rsidP="00000000" w:rsidRDefault="00000000" w:rsidRPr="00000000" w14:paraId="0000002F">
      <w:pPr>
        <w:numPr>
          <w:ilvl w:val="0"/>
          <w:numId w:val="68"/>
        </w:numPr>
        <w:pBdr>
          <w:top w:color="auto" w:space="0" w:sz="0" w:val="none"/>
          <w:bottom w:color="auto" w:space="0" w:sz="0" w:val="none"/>
          <w:right w:color="auto" w:space="0" w:sz="0" w:val="none"/>
          <w:between w:color="auto" w:space="0" w:sz="0" w:val="none"/>
        </w:pBdr>
        <w:ind w:left="15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NSF Workshop:   U. S. Virtual Herbarium Workshop, St. Louis, MO February, 2010 </w:t>
      </w:r>
    </w:p>
    <w:p w:rsidR="00000000" w:rsidDel="00000000" w:rsidP="00000000" w:rsidRDefault="00000000" w:rsidRPr="00000000" w14:paraId="00000030">
      <w:pPr>
        <w:numPr>
          <w:ilvl w:val="0"/>
          <w:numId w:val="101"/>
        </w:numPr>
        <w:pBdr>
          <w:top w:color="auto" w:space="0" w:sz="0" w:val="none"/>
          <w:bottom w:color="auto" w:space="0" w:sz="0" w:val="none"/>
          <w:right w:color="auto" w:space="0" w:sz="0" w:val="none"/>
          <w:between w:color="auto" w:space="0" w:sz="0" w:val="none"/>
        </w:pBdr>
        <w:ind w:left="15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NSF Focus Group Digitization of U. S. Biological Collections, Part 2.  Participant and member of the writing committee.  Durham, NC, April 2010. </w:t>
      </w:r>
    </w:p>
    <w:p w:rsidR="00000000" w:rsidDel="00000000" w:rsidP="00000000" w:rsidRDefault="00000000" w:rsidRPr="00000000" w14:paraId="00000031">
      <w:pPr>
        <w:numPr>
          <w:ilvl w:val="0"/>
          <w:numId w:val="147"/>
        </w:numPr>
        <w:pBdr>
          <w:top w:color="auto" w:space="0" w:sz="0" w:val="none"/>
          <w:bottom w:color="auto" w:space="0" w:sz="0" w:val="none"/>
          <w:right w:color="auto" w:space="0" w:sz="0" w:val="none"/>
          <w:between w:color="auto" w:space="0" w:sz="0" w:val="none"/>
        </w:pBdr>
        <w:ind w:left="15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NSF Workshop:  Strategies for Sustainability of Biological Infrastructure, Washington, DC, November 2010. </w:t>
      </w:r>
    </w:p>
    <w:p w:rsidR="00000000" w:rsidDel="00000000" w:rsidP="00000000" w:rsidRDefault="00000000" w:rsidRPr="00000000" w14:paraId="00000032">
      <w:pPr>
        <w:numPr>
          <w:ilvl w:val="0"/>
          <w:numId w:val="19"/>
        </w:numPr>
        <w:pBdr>
          <w:top w:color="auto" w:space="0" w:sz="0" w:val="none"/>
          <w:bottom w:color="auto" w:space="0" w:sz="0" w:val="none"/>
          <w:right w:color="auto" w:space="0" w:sz="0" w:val="none"/>
          <w:between w:color="auto" w:space="0" w:sz="0" w:val="none"/>
        </w:pBdr>
        <w:ind w:left="15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NSF funded Symbiota Workshop, Madison, WI, 8-10 August, 2010 </w:t>
      </w:r>
    </w:p>
    <w:p w:rsidR="00000000" w:rsidDel="00000000" w:rsidP="00000000" w:rsidRDefault="00000000" w:rsidRPr="00000000" w14:paraId="00000033">
      <w:pPr>
        <w:numPr>
          <w:ilvl w:val="0"/>
          <w:numId w:val="146"/>
        </w:numPr>
        <w:pBdr>
          <w:top w:color="auto" w:space="0" w:sz="0" w:val="none"/>
          <w:bottom w:color="auto" w:space="0" w:sz="0" w:val="none"/>
          <w:right w:color="auto" w:space="0" w:sz="0" w:val="none"/>
          <w:between w:color="auto" w:space="0" w:sz="0" w:val="none"/>
        </w:pBdr>
        <w:ind w:left="15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NSF funded workshop:  Systematics and Collections, Washington, DC, Nov 2011. </w:t>
      </w:r>
    </w:p>
    <w:p w:rsidR="00000000" w:rsidDel="00000000" w:rsidP="00000000" w:rsidRDefault="00000000" w:rsidRPr="00000000" w14:paraId="00000034">
      <w:pPr>
        <w:numPr>
          <w:ilvl w:val="0"/>
          <w:numId w:val="164"/>
        </w:numPr>
        <w:pBdr>
          <w:top w:color="auto" w:space="0" w:sz="0" w:val="none"/>
          <w:bottom w:color="auto" w:space="0" w:sz="0" w:val="none"/>
          <w:right w:color="auto" w:space="0" w:sz="0" w:val="none"/>
          <w:between w:color="auto" w:space="0" w:sz="0" w:val="none"/>
        </w:pBdr>
        <w:ind w:left="15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NSF-AIBS Digitization of U. S. Biological Collections Committee to develop an Implementation Plan for the NIBA Initiative.  Washington, DC, September 2011. </w:t>
      </w:r>
    </w:p>
    <w:p w:rsidR="00000000" w:rsidDel="00000000" w:rsidP="00000000" w:rsidRDefault="00000000" w:rsidRPr="00000000" w14:paraId="00000035">
      <w:pPr>
        <w:numPr>
          <w:ilvl w:val="0"/>
          <w:numId w:val="62"/>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S2I2 Workshop on new techniques for specimen digitization. Field Museum of Natural History, Chicago, IL, 24-27 Mar 2011: </w:t>
      </w:r>
    </w:p>
    <w:p w:rsidR="00000000" w:rsidDel="00000000" w:rsidP="00000000" w:rsidRDefault="00000000" w:rsidRPr="00000000" w14:paraId="00000036">
      <w:pPr>
        <w:numPr>
          <w:ilvl w:val="0"/>
          <w:numId w:val="30"/>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NSF Biological Research Collections Panel, January 2012. </w:t>
      </w:r>
    </w:p>
    <w:p w:rsidR="00000000" w:rsidDel="00000000" w:rsidP="00000000" w:rsidRDefault="00000000" w:rsidRPr="00000000" w14:paraId="00000037">
      <w:pPr>
        <w:numPr>
          <w:ilvl w:val="0"/>
          <w:numId w:val="117"/>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Public Participation in Digitization Workshop, University of Florida, Gainesville, FL, 28 Sep 2012 </w:t>
      </w:r>
    </w:p>
    <w:p w:rsidR="00000000" w:rsidDel="00000000" w:rsidP="00000000" w:rsidRDefault="00000000" w:rsidRPr="00000000" w14:paraId="00000038">
      <w:pPr>
        <w:numPr>
          <w:ilvl w:val="0"/>
          <w:numId w:val="173"/>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iDigBio External Advisor Committee, 2012-present </w:t>
      </w:r>
    </w:p>
    <w:p w:rsidR="00000000" w:rsidDel="00000000" w:rsidP="00000000" w:rsidRDefault="00000000" w:rsidRPr="00000000" w14:paraId="00000039">
      <w:pPr>
        <w:numPr>
          <w:ilvl w:val="0"/>
          <w:numId w:val="171"/>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Steering Committee, Notes for Nature Citizen Science initiative, 2013 – present </w:t>
      </w:r>
    </w:p>
    <w:p w:rsidR="00000000" w:rsidDel="00000000" w:rsidP="00000000" w:rsidRDefault="00000000" w:rsidRPr="00000000" w14:paraId="0000003A">
      <w:pPr>
        <w:numPr>
          <w:ilvl w:val="0"/>
          <w:numId w:val="41"/>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Steering Committee, Southeast Regional Herbarium Network, 2013- present </w:t>
      </w:r>
    </w:p>
    <w:p w:rsidR="00000000" w:rsidDel="00000000" w:rsidP="00000000" w:rsidRDefault="00000000" w:rsidRPr="00000000" w14:paraId="0000003B">
      <w:pPr>
        <w:numPr>
          <w:ilvl w:val="0"/>
          <w:numId w:val="14"/>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Steering Committee, Global Plants Initiative, 2013 – present </w:t>
      </w:r>
    </w:p>
    <w:p w:rsidR="00000000" w:rsidDel="00000000" w:rsidP="00000000" w:rsidRDefault="00000000" w:rsidRPr="00000000" w14:paraId="0000003C">
      <w:pPr>
        <w:numPr>
          <w:ilvl w:val="0"/>
          <w:numId w:val="35"/>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Thiers, B.  </w:t>
      </w:r>
      <w:r w:rsidDel="00000000" w:rsidR="00000000" w:rsidRPr="00000000">
        <w:rPr>
          <w:rFonts w:ascii="Georgia" w:cs="Georgia" w:eastAsia="Georgia" w:hAnsi="Georgia"/>
          <w:i w:val="1"/>
          <w:sz w:val="24"/>
          <w:szCs w:val="24"/>
          <w:rtl w:val="0"/>
        </w:rPr>
        <w:t xml:space="preserve">Funding the Digitization of Primary Source Materials.</w:t>
      </w:r>
      <w:r w:rsidDel="00000000" w:rsidR="00000000" w:rsidRPr="00000000">
        <w:rPr>
          <w:rFonts w:ascii="Georgia" w:cs="Georgia" w:eastAsia="Georgia" w:hAnsi="Georgia"/>
          <w:sz w:val="24"/>
          <w:szCs w:val="24"/>
          <w:rtl w:val="0"/>
        </w:rPr>
        <w:t xml:space="preserve"> iDigBio Primary Sources workshop, March 2014. </w:t>
      </w:r>
    </w:p>
    <w:p w:rsidR="00000000" w:rsidDel="00000000" w:rsidP="00000000" w:rsidRDefault="00000000" w:rsidRPr="00000000" w14:paraId="0000003D">
      <w:pPr>
        <w:numPr>
          <w:ilvl w:val="0"/>
          <w:numId w:val="17"/>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Advisory Committee Member, Biodiversity Collections Network, 2015-present </w:t>
      </w:r>
    </w:p>
    <w:p w:rsidR="00000000" w:rsidDel="00000000" w:rsidP="00000000" w:rsidRDefault="00000000" w:rsidRPr="00000000" w14:paraId="0000003E">
      <w:pPr>
        <w:numPr>
          <w:ilvl w:val="0"/>
          <w:numId w:val="102"/>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Global Biodiversity Information Facility Working Group member, “Accelerating the Discovery of Biocollections Data.” 2014-2016 </w:t>
      </w:r>
    </w:p>
    <w:p w:rsidR="00000000" w:rsidDel="00000000" w:rsidP="00000000" w:rsidRDefault="00000000" w:rsidRPr="00000000" w14:paraId="0000003F">
      <w:pPr>
        <w:numPr>
          <w:ilvl w:val="0"/>
          <w:numId w:val="100"/>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Using Biodiversity Specimen-based Data to Study Global Change.  St. Louis, December 2015. </w:t>
      </w:r>
    </w:p>
    <w:p w:rsidR="00000000" w:rsidDel="00000000" w:rsidP="00000000" w:rsidRDefault="00000000" w:rsidRPr="00000000" w14:paraId="00000040">
      <w:pPr>
        <w:numPr>
          <w:ilvl w:val="0"/>
          <w:numId w:val="34"/>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Director’s Summit on Digital Data, June 2017.  Invited speaker and workshop participant </w:t>
      </w:r>
    </w:p>
    <w:p w:rsidR="00000000" w:rsidDel="00000000" w:rsidP="00000000" w:rsidRDefault="00000000" w:rsidRPr="00000000" w14:paraId="00000041">
      <w:pPr>
        <w:numPr>
          <w:ilvl w:val="0"/>
          <w:numId w:val="92"/>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Committee member, Biological Collections Committee, National Academy of Sciences, 2018-2020. </w:t>
      </w:r>
    </w:p>
    <w:p w:rsidR="00000000" w:rsidDel="00000000" w:rsidP="00000000" w:rsidRDefault="00000000" w:rsidRPr="00000000" w14:paraId="00000042">
      <w:pPr>
        <w:numPr>
          <w:ilvl w:val="0"/>
          <w:numId w:val="89"/>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Harvard University Herbaria Advisory Board, 2018-present </w:t>
      </w:r>
    </w:p>
    <w:p w:rsidR="00000000" w:rsidDel="00000000" w:rsidP="00000000" w:rsidRDefault="00000000" w:rsidRPr="00000000" w14:paraId="00000043">
      <w:pPr>
        <w:numPr>
          <w:ilvl w:val="0"/>
          <w:numId w:val="165"/>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Review of Kew Science committee member, 2019 </w:t>
      </w:r>
    </w:p>
    <w:p w:rsidR="00000000" w:rsidDel="00000000" w:rsidP="00000000" w:rsidRDefault="00000000" w:rsidRPr="00000000" w14:paraId="00000044">
      <w:pPr>
        <w:numPr>
          <w:ilvl w:val="0"/>
          <w:numId w:val="107"/>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Panel Member, Review Committee for Collections of Manuka Whenua/Landcare Research, New Zealand, 2021 </w:t>
      </w:r>
    </w:p>
    <w:p w:rsidR="00000000" w:rsidDel="00000000" w:rsidP="00000000" w:rsidRDefault="00000000" w:rsidRPr="00000000" w14:paraId="00000045">
      <w:pPr>
        <w:numPr>
          <w:ilvl w:val="0"/>
          <w:numId w:val="2"/>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Review Committee, University of Colorado Museum, February 2022. </w:t>
      </w:r>
    </w:p>
    <w:p w:rsidR="00000000" w:rsidDel="00000000" w:rsidP="00000000" w:rsidRDefault="00000000" w:rsidRPr="00000000" w14:paraId="00000046">
      <w:pPr>
        <w:numPr>
          <w:ilvl w:val="0"/>
          <w:numId w:val="9"/>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Panel Member, NSF, April 2022 </w:t>
      </w:r>
    </w:p>
    <w:p w:rsidR="00000000" w:rsidDel="00000000" w:rsidP="00000000" w:rsidRDefault="00000000" w:rsidRPr="00000000" w14:paraId="00000047">
      <w:pPr>
        <w:numPr>
          <w:ilvl w:val="0"/>
          <w:numId w:val="9"/>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Panel Member, National Endowment for the Arts  grant proposal review, 2023.</w:t>
      </w:r>
    </w:p>
    <w:p w:rsidR="00000000" w:rsidDel="00000000" w:rsidP="00000000" w:rsidRDefault="00000000" w:rsidRPr="00000000" w14:paraId="00000048">
      <w:pPr>
        <w:numPr>
          <w:ilvl w:val="0"/>
          <w:numId w:val="9"/>
        </w:numPr>
        <w:pBdr>
          <w:top w:color="auto" w:space="0" w:sz="0" w:val="none"/>
          <w:bottom w:color="auto" w:space="0" w:sz="0" w:val="none"/>
          <w:right w:color="auto" w:space="0" w:sz="0" w:val="none"/>
          <w:between w:color="auto" w:space="0" w:sz="0" w:val="none"/>
        </w:pBdr>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Committee member, IDIGBIO/NSCA Association Exploratory Committee, 2005.</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ind w:left="80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Grants  Awarded Since 2010:</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E">
      <w:pPr>
        <w:numPr>
          <w:ilvl w:val="0"/>
          <w:numId w:val="110"/>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Incorporation of the Kohlmeyer Herbarium of Marine Fungi </w:t>
      </w:r>
      <w:r w:rsidDel="00000000" w:rsidR="00000000" w:rsidRPr="00000000">
        <w:rPr>
          <w:rFonts w:ascii="Georgia" w:cs="Georgia" w:eastAsia="Georgia" w:hAnsi="Georgia"/>
          <w:sz w:val="24"/>
          <w:szCs w:val="24"/>
          <w:rtl w:val="0"/>
        </w:rPr>
        <w:t xml:space="preserve">(Institute for Museum and Library Studies, 2010-2011, $147,00</w:t>
      </w:r>
      <w:r w:rsidDel="00000000" w:rsidR="00000000" w:rsidRPr="00000000">
        <w:rPr>
          <w:rFonts w:ascii="Georgia" w:cs="Georgia" w:eastAsia="Georgia" w:hAnsi="Georgia"/>
          <w:i w:val="1"/>
          <w:sz w:val="24"/>
          <w:szCs w:val="24"/>
          <w:rtl w:val="0"/>
        </w:rPr>
        <w:t xml:space="preserve">0</w:t>
      </w:r>
      <w:r w:rsidDel="00000000" w:rsidR="00000000" w:rsidRPr="00000000">
        <w:rPr>
          <w:rFonts w:ascii="Georgia" w:cs="Georgia" w:eastAsia="Georgia" w:hAnsi="Georgia"/>
          <w:sz w:val="24"/>
          <w:szCs w:val="24"/>
          <w:rtl w:val="0"/>
        </w:rPr>
        <w:t xml:space="preserve">, Lead P.I.).   </w:t>
      </w:r>
    </w:p>
    <w:p w:rsidR="00000000" w:rsidDel="00000000" w:rsidP="00000000" w:rsidRDefault="00000000" w:rsidRPr="00000000" w14:paraId="0000004F">
      <w:pPr>
        <w:numPr>
          <w:ilvl w:val="0"/>
          <w:numId w:val="60"/>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Collaborative Digitization of Amazonian Specimens at the New York Botanical Garden </w:t>
      </w:r>
      <w:r w:rsidDel="00000000" w:rsidR="00000000" w:rsidRPr="00000000">
        <w:rPr>
          <w:rFonts w:ascii="Georgia" w:cs="Georgia" w:eastAsia="Georgia" w:hAnsi="Georgia"/>
          <w:sz w:val="24"/>
          <w:szCs w:val="24"/>
          <w:rtl w:val="0"/>
        </w:rPr>
        <w:t xml:space="preserve">(NSF, 2008—2011; $455,000; Lead P.I.) </w:t>
      </w:r>
    </w:p>
    <w:p w:rsidR="00000000" w:rsidDel="00000000" w:rsidP="00000000" w:rsidRDefault="00000000" w:rsidRPr="00000000" w14:paraId="00000050">
      <w:pPr>
        <w:numPr>
          <w:ilvl w:val="0"/>
          <w:numId w:val="71"/>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Dimensions: Collaborative Research: Assembly and evolution of the Amazonian biota and its environment: an integrated approach </w:t>
      </w:r>
      <w:r w:rsidDel="00000000" w:rsidR="00000000" w:rsidRPr="00000000">
        <w:rPr>
          <w:rFonts w:ascii="Georgia" w:cs="Georgia" w:eastAsia="Georgia" w:hAnsi="Georgia"/>
          <w:sz w:val="24"/>
          <w:szCs w:val="24"/>
          <w:rtl w:val="0"/>
        </w:rPr>
        <w:t xml:space="preserve">(NSF, 2010—2015, $300,000 Lead NYBG Co.-P.I.) </w:t>
      </w:r>
    </w:p>
    <w:p w:rsidR="00000000" w:rsidDel="00000000" w:rsidP="00000000" w:rsidRDefault="00000000" w:rsidRPr="00000000" w14:paraId="00000051">
      <w:pPr>
        <w:numPr>
          <w:ilvl w:val="0"/>
          <w:numId w:val="145"/>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color w:val="222222"/>
          <w:sz w:val="24"/>
          <w:szCs w:val="24"/>
          <w:rtl w:val="0"/>
        </w:rPr>
        <w:t xml:space="preserve">Tri-Trophic Thematic Collection Network: Collaborative Research: Plants, Herbivores, and Parasitoids: A Model System for the study of Tri-Trophic Associations.</w:t>
      </w:r>
      <w:r w:rsidDel="00000000" w:rsidR="00000000" w:rsidRPr="00000000">
        <w:rPr>
          <w:rFonts w:ascii="Georgia" w:cs="Georgia" w:eastAsia="Georgia" w:hAnsi="Georgia"/>
          <w:color w:val="222222"/>
          <w:sz w:val="24"/>
          <w:szCs w:val="24"/>
          <w:rtl w:val="0"/>
        </w:rPr>
        <w:t xml:space="preserve">  (NSF, 2011-2015, $578,133, Lead P.I.s: R. Naczi and M. Tulig.) </w:t>
      </w:r>
    </w:p>
    <w:p w:rsidR="00000000" w:rsidDel="00000000" w:rsidP="00000000" w:rsidRDefault="00000000" w:rsidRPr="00000000" w14:paraId="00000052">
      <w:pPr>
        <w:numPr>
          <w:ilvl w:val="0"/>
          <w:numId w:val="129"/>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North American Lichens and Bryophytes: Sensitive Indicators of Environmental Quality and Change </w:t>
      </w:r>
      <w:r w:rsidDel="00000000" w:rsidR="00000000" w:rsidRPr="00000000">
        <w:rPr>
          <w:rFonts w:ascii="Georgia" w:cs="Georgia" w:eastAsia="Georgia" w:hAnsi="Georgia"/>
          <w:sz w:val="24"/>
          <w:szCs w:val="24"/>
          <w:rtl w:val="0"/>
        </w:rPr>
        <w:t xml:space="preserve">(NSF, 2011—2013; $$350,399, Lead NYBG co –PI.) </w:t>
      </w:r>
    </w:p>
    <w:p w:rsidR="00000000" w:rsidDel="00000000" w:rsidP="00000000" w:rsidRDefault="00000000" w:rsidRPr="00000000" w14:paraId="00000053">
      <w:pPr>
        <w:numPr>
          <w:ilvl w:val="0"/>
          <w:numId w:val="77"/>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Macrofungi Collection Consortium: Unlocking a Biodiversity Resource for Understanding Biotic Interactions, Nutrient Cycling and Human Affairs</w:t>
      </w:r>
      <w:r w:rsidDel="00000000" w:rsidR="00000000" w:rsidRPr="00000000">
        <w:rPr>
          <w:rFonts w:ascii="Georgia" w:cs="Georgia" w:eastAsia="Georgia" w:hAnsi="Georgia"/>
          <w:b w:val="1"/>
          <w:i w:val="1"/>
          <w:sz w:val="24"/>
          <w:szCs w:val="24"/>
          <w:rtl w:val="0"/>
        </w:rPr>
        <w:t xml:space="preserve"> </w:t>
      </w:r>
      <w:r w:rsidDel="00000000" w:rsidR="00000000" w:rsidRPr="00000000">
        <w:rPr>
          <w:rFonts w:ascii="Georgia" w:cs="Georgia" w:eastAsia="Georgia" w:hAnsi="Georgia"/>
          <w:i w:val="1"/>
          <w:sz w:val="24"/>
          <w:szCs w:val="24"/>
          <w:rtl w:val="0"/>
        </w:rPr>
        <w:t xml:space="preserve">Collaborative project</w:t>
      </w:r>
      <w:r w:rsidDel="00000000" w:rsidR="00000000" w:rsidRPr="00000000">
        <w:rPr>
          <w:rFonts w:ascii="Georgia" w:cs="Georgia" w:eastAsia="Georgia" w:hAnsi="Georgia"/>
          <w:sz w:val="24"/>
          <w:szCs w:val="24"/>
          <w:rtl w:val="0"/>
        </w:rPr>
        <w:t xml:space="preserve"> (NSF, 2012—2013; $1,312,125, Lead P.I.) </w:t>
      </w:r>
    </w:p>
    <w:p w:rsidR="00000000" w:rsidDel="00000000" w:rsidP="00000000" w:rsidRDefault="00000000" w:rsidRPr="00000000" w14:paraId="00000054">
      <w:pPr>
        <w:numPr>
          <w:ilvl w:val="0"/>
          <w:numId w:val="64"/>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Macroalgal Herbarium Consortium: Accessing 150 Years of Specimen Data to Understand Changes in the Marine/Aquatic Environment</w:t>
      </w:r>
      <w:r w:rsidDel="00000000" w:rsidR="00000000" w:rsidRPr="00000000">
        <w:rPr>
          <w:rFonts w:ascii="Georgia" w:cs="Georgia" w:eastAsia="Georgia" w:hAnsi="Georgia"/>
          <w:sz w:val="24"/>
          <w:szCs w:val="24"/>
          <w:rtl w:val="0"/>
        </w:rPr>
        <w:t xml:space="preserve"> (NSF, 2013—2017; $695,000, Co NYBG P.I.) </w:t>
      </w:r>
    </w:p>
    <w:p w:rsidR="00000000" w:rsidDel="00000000" w:rsidP="00000000" w:rsidRDefault="00000000" w:rsidRPr="00000000" w14:paraId="00000055">
      <w:pPr>
        <w:numPr>
          <w:ilvl w:val="0"/>
          <w:numId w:val="90"/>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CSBR: Natural History: Expansion of the New York Botanical Garden Herbarium to Incorporate Newly Acquired Specimens and Improve Curation</w:t>
      </w:r>
      <w:r w:rsidDel="00000000" w:rsidR="00000000" w:rsidRPr="00000000">
        <w:rPr>
          <w:rFonts w:ascii="Georgia" w:cs="Georgia" w:eastAsia="Georgia" w:hAnsi="Georgia"/>
          <w:sz w:val="24"/>
          <w:szCs w:val="24"/>
          <w:rtl w:val="0"/>
        </w:rPr>
        <w:t xml:space="preserve">. (NSF, 2014-2018; $479,000, Lead P. I.) Co P. I.s: R. Halling, A. Henderson, K. Karol, J. Lendemer. </w:t>
      </w:r>
    </w:p>
    <w:p w:rsidR="00000000" w:rsidDel="00000000" w:rsidP="00000000" w:rsidRDefault="00000000" w:rsidRPr="00000000" w14:paraId="00000056">
      <w:pPr>
        <w:numPr>
          <w:ilvl w:val="0"/>
          <w:numId w:val="138"/>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World Flora Online project.  </w:t>
      </w:r>
      <w:r w:rsidDel="00000000" w:rsidR="00000000" w:rsidRPr="00000000">
        <w:rPr>
          <w:rFonts w:ascii="Georgia" w:cs="Georgia" w:eastAsia="Georgia" w:hAnsi="Georgia"/>
          <w:sz w:val="24"/>
          <w:szCs w:val="24"/>
          <w:rtl w:val="0"/>
        </w:rPr>
        <w:t xml:space="preserve">(Google, 2015-2020; $1,700,000, Lead P.I.  Co. P.I.s: M. Tulig, W. Thomas). </w:t>
      </w:r>
    </w:p>
    <w:p w:rsidR="00000000" w:rsidDel="00000000" w:rsidP="00000000" w:rsidRDefault="00000000" w:rsidRPr="00000000" w14:paraId="00000057">
      <w:pPr>
        <w:numPr>
          <w:ilvl w:val="0"/>
          <w:numId w:val="27"/>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World Flora Online project </w:t>
      </w:r>
      <w:r w:rsidDel="00000000" w:rsidR="00000000" w:rsidRPr="00000000">
        <w:rPr>
          <w:rFonts w:ascii="Georgia" w:cs="Georgia" w:eastAsia="Georgia" w:hAnsi="Georgia"/>
          <w:sz w:val="24"/>
          <w:szCs w:val="24"/>
          <w:rtl w:val="0"/>
        </w:rPr>
        <w:t xml:space="preserve">(Sloan Foundation, $700,000, Lead P.I.).</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Co. P.I.s: M. Tulig, W. Thomas). </w:t>
      </w:r>
    </w:p>
    <w:p w:rsidR="00000000" w:rsidDel="00000000" w:rsidP="00000000" w:rsidRDefault="00000000" w:rsidRPr="00000000" w14:paraId="00000058">
      <w:pPr>
        <w:numPr>
          <w:ilvl w:val="0"/>
          <w:numId w:val="130"/>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Microfungi Collections Consortium.  </w:t>
      </w:r>
      <w:r w:rsidDel="00000000" w:rsidR="00000000" w:rsidRPr="00000000">
        <w:rPr>
          <w:rFonts w:ascii="Georgia" w:cs="Georgia" w:eastAsia="Georgia" w:hAnsi="Georgia"/>
          <w:sz w:val="24"/>
          <w:szCs w:val="24"/>
          <w:rtl w:val="0"/>
        </w:rPr>
        <w:t xml:space="preserve">(NSF, 2015-2018; $443,132, Lead P.I. R. Halling) </w:t>
      </w:r>
    </w:p>
    <w:p w:rsidR="00000000" w:rsidDel="00000000" w:rsidP="00000000" w:rsidRDefault="00000000" w:rsidRPr="00000000" w14:paraId="00000059">
      <w:pPr>
        <w:numPr>
          <w:ilvl w:val="0"/>
          <w:numId w:val="105"/>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Partnership to the Existing New England Vascular Plant Network for Collections at the New York Botanical Garden. </w:t>
      </w:r>
      <w:r w:rsidDel="00000000" w:rsidR="00000000" w:rsidRPr="00000000">
        <w:rPr>
          <w:rFonts w:ascii="Georgia" w:cs="Georgia" w:eastAsia="Georgia" w:hAnsi="Georgia"/>
          <w:sz w:val="24"/>
          <w:szCs w:val="24"/>
          <w:rtl w:val="0"/>
        </w:rPr>
        <w:t xml:space="preserve">(NSF; 2015-2017; $147,000. Lead P.I.) </w:t>
      </w:r>
    </w:p>
    <w:p w:rsidR="00000000" w:rsidDel="00000000" w:rsidP="00000000" w:rsidRDefault="00000000" w:rsidRPr="00000000" w14:paraId="0000005A">
      <w:pPr>
        <w:numPr>
          <w:ilvl w:val="0"/>
          <w:numId w:val="26"/>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Digitization TCN: The Mid-Atlantic Megalopolis: Achieving a greater scientific understanding of our urban world.</w:t>
      </w:r>
      <w:r w:rsidDel="00000000" w:rsidR="00000000" w:rsidRPr="00000000">
        <w:rPr>
          <w:rFonts w:ascii="Georgia" w:cs="Georgia" w:eastAsia="Georgia" w:hAnsi="Georgia"/>
          <w:sz w:val="24"/>
          <w:szCs w:val="24"/>
          <w:rtl w:val="0"/>
        </w:rPr>
        <w:t xml:space="preserve"> (NSF; 2016—2018; $288,767. Lead P.I.) </w:t>
      </w:r>
    </w:p>
    <w:p w:rsidR="00000000" w:rsidDel="00000000" w:rsidP="00000000" w:rsidRDefault="00000000" w:rsidRPr="00000000" w14:paraId="0000005B">
      <w:pPr>
        <w:numPr>
          <w:ilvl w:val="0"/>
          <w:numId w:val="47"/>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Index Herbariorum Upgrade: A Project to Improve Access to Information about the World's Plant and Fungal Collections Assets</w:t>
      </w:r>
      <w:r w:rsidDel="00000000" w:rsidR="00000000" w:rsidRPr="00000000">
        <w:rPr>
          <w:rFonts w:ascii="Georgia" w:cs="Georgia" w:eastAsia="Georgia" w:hAnsi="Georgia"/>
          <w:sz w:val="24"/>
          <w:szCs w:val="24"/>
          <w:rtl w:val="0"/>
        </w:rPr>
        <w:t xml:space="preserve">. (NSF; 2017-2018, $77,284,  Lead P.I.) </w:t>
      </w:r>
    </w:p>
    <w:p w:rsidR="00000000" w:rsidDel="00000000" w:rsidP="00000000" w:rsidRDefault="00000000" w:rsidRPr="00000000" w14:paraId="0000005C">
      <w:pPr>
        <w:numPr>
          <w:ilvl w:val="0"/>
          <w:numId w:val="1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Georgia" w:cs="Georgia" w:eastAsia="Georgia" w:hAnsi="Georgia"/>
          <w:i w:val="1"/>
          <w:sz w:val="24"/>
          <w:szCs w:val="24"/>
          <w:rtl w:val="0"/>
        </w:rPr>
        <w:t xml:space="preserve">Digitization TCN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Collaborative Research: Digitizing "endless forms": Facilitating Research on Imperiled Plants with Extreme Morphologies</w:t>
      </w:r>
      <w:r w:rsidDel="00000000" w:rsidR="00000000" w:rsidRPr="00000000">
        <w:rPr>
          <w:rFonts w:ascii="Georgia" w:cs="Georgia" w:eastAsia="Georgia" w:hAnsi="Georgia"/>
          <w:sz w:val="24"/>
          <w:szCs w:val="24"/>
          <w:rtl w:val="0"/>
        </w:rPr>
        <w:t xml:space="preserve"> (NSF; 2018-2021; $825,000) </w:t>
      </w:r>
    </w:p>
    <w:p w:rsidR="00000000" w:rsidDel="00000000" w:rsidP="00000000" w:rsidRDefault="00000000" w:rsidRPr="00000000" w14:paraId="0000005D">
      <w:pPr>
        <w:numPr>
          <w:ilvl w:val="0"/>
          <w:numId w:val="11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Georgia" w:cs="Georgia" w:eastAsia="Georgia" w:hAnsi="Georgia"/>
          <w:i w:val="1"/>
          <w:sz w:val="24"/>
          <w:szCs w:val="24"/>
          <w:rtl w:val="0"/>
        </w:rPr>
        <w:t xml:space="preserve">Digitization TCN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Collaborative Research: American Crossroads:  Digitizing the plants of the South-Central United States</w:t>
      </w:r>
      <w:r w:rsidDel="00000000" w:rsidR="00000000" w:rsidRPr="00000000">
        <w:rPr>
          <w:rFonts w:ascii="Georgia" w:cs="Georgia" w:eastAsia="Georgia" w:hAnsi="Georgia"/>
          <w:sz w:val="24"/>
          <w:szCs w:val="24"/>
          <w:rtl w:val="0"/>
        </w:rPr>
        <w:t xml:space="preserve"> (NSF; 2018-2021; $231,000) </w:t>
      </w:r>
    </w:p>
    <w:p w:rsidR="00000000" w:rsidDel="00000000" w:rsidP="00000000" w:rsidRDefault="00000000" w:rsidRPr="00000000" w14:paraId="0000005E">
      <w:pPr>
        <w:numPr>
          <w:ilvl w:val="0"/>
          <w:numId w:val="121"/>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Georgia" w:cs="Georgia" w:eastAsia="Georgia" w:hAnsi="Georgia"/>
          <w:i w:val="1"/>
          <w:sz w:val="24"/>
          <w:szCs w:val="24"/>
          <w:rtl w:val="0"/>
        </w:rPr>
        <w:t xml:space="preserve">Digitization TCN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Collaborative Research:Building a Global Consortium of Bryophytes and Lichens:  Keystones of cryptobiotic communities </w:t>
      </w:r>
      <w:r w:rsidDel="00000000" w:rsidR="00000000" w:rsidRPr="00000000">
        <w:rPr>
          <w:rFonts w:ascii="Georgia" w:cs="Georgia" w:eastAsia="Georgia" w:hAnsi="Georgia"/>
          <w:sz w:val="24"/>
          <w:szCs w:val="24"/>
          <w:rtl w:val="0"/>
        </w:rPr>
        <w:t xml:space="preserve">(NSF: 2020-2023; $530,076) </w:t>
      </w:r>
    </w:p>
    <w:p w:rsidR="00000000" w:rsidDel="00000000" w:rsidP="00000000" w:rsidRDefault="00000000" w:rsidRPr="00000000" w14:paraId="0000005F">
      <w:pPr>
        <w:numPr>
          <w:ilvl w:val="0"/>
          <w:numId w:val="121"/>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National Science Foundation: </w:t>
      </w:r>
      <w:r w:rsidDel="00000000" w:rsidR="00000000" w:rsidRPr="00000000">
        <w:rPr>
          <w:rFonts w:ascii="Georgia" w:cs="Georgia" w:eastAsia="Georgia" w:hAnsi="Georgia"/>
          <w:i w:val="1"/>
          <w:sz w:val="24"/>
          <w:szCs w:val="24"/>
          <w:rtl w:val="0"/>
        </w:rPr>
        <w:t xml:space="preserve">Workshop Proposal: Enabling interdisciplinary and collaborative science through integration of biological and environmental data. </w:t>
      </w:r>
      <w:r w:rsidDel="00000000" w:rsidR="00000000" w:rsidRPr="00000000">
        <w:rPr>
          <w:rFonts w:ascii="Georgia" w:cs="Georgia" w:eastAsia="Georgia" w:hAnsi="Georgia"/>
          <w:sz w:val="24"/>
          <w:szCs w:val="24"/>
          <w:rtl w:val="0"/>
        </w:rPr>
        <w:t xml:space="preserve"> 2023–2024.  $99,000.    Co. P.I.</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Georgia" w:cs="Georgia" w:eastAsia="Georgia" w:hAnsi="Georgia"/>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2">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Research Interests</w:t>
      </w:r>
      <w:r w:rsidDel="00000000" w:rsidR="00000000" w:rsidRPr="00000000">
        <w:rPr>
          <w:rFonts w:ascii="Georgia" w:cs="Georgia" w:eastAsia="Georgia" w:hAnsi="Georgia"/>
          <w:sz w:val="24"/>
          <w:szCs w:val="24"/>
          <w:rtl w:val="0"/>
        </w:rPr>
        <w:t xml:space="preserve">:  Bryophytes of Colorado; Taxonomy, ecology of tropical Hepaticae, especially of the Lejeuneaceae; Hepaticae of North America; herbarium and museum management; application of information technology to basic systematic research.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Print Publications since 2010: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5">
      <w:pPr>
        <w:pBdr>
          <w:top w:color="auto" w:space="0" w:sz="0" w:val="none"/>
          <w:left w:color="auto" w:space="-36" w:sz="0" w:val="none"/>
          <w:bottom w:color="auto" w:space="0" w:sz="0" w:val="none"/>
          <w:right w:color="auto" w:space="0" w:sz="0" w:val="none"/>
          <w:between w:color="auto" w:space="0" w:sz="0" w:val="none"/>
        </w:pBdr>
        <w:shd w:fill="ffffff" w:val="clear"/>
        <w:ind w:left="28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6">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2010.  With W. Wayt. Thomas.  O Jardim Botânico de Nova York e seu herbário virtual.  Ciencia &amp; Cultura (magazine of the Botanical Garden of Rio de Janeiro).  Pp, 35—38.  Jan—Mar 2010.  </w:t>
      </w:r>
    </w:p>
    <w:p w:rsidR="00000000" w:rsidDel="00000000" w:rsidP="00000000" w:rsidRDefault="00000000" w:rsidRPr="00000000" w14:paraId="00000067">
      <w:pPr>
        <w:numPr>
          <w:ilvl w:val="0"/>
          <w:numId w:val="128"/>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J. Beach, L. Ford, R. Guralnick, M. Mares, M. Westneat and B. Wiegmann).   Establishing a National Digital Biological Collections Resource -- </w:t>
      </w:r>
    </w:p>
    <w:p w:rsidR="00000000" w:rsidDel="00000000" w:rsidP="00000000" w:rsidRDefault="00000000" w:rsidRPr="00000000" w14:paraId="00000068">
      <w:pPr>
        <w:numPr>
          <w:ilvl w:val="0"/>
          <w:numId w:val="10"/>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color w:val="333333"/>
          <w:sz w:val="24"/>
          <w:szCs w:val="24"/>
          <w:rtl w:val="0"/>
        </w:rPr>
        <w:t xml:space="preserve">A strategic plan for establishing a network integrated biocollections alliance.</w:t>
      </w:r>
      <w:hyperlink r:id="rId6">
        <w:r w:rsidDel="00000000" w:rsidR="00000000" w:rsidRPr="00000000">
          <w:rPr>
            <w:rFonts w:ascii="Georgia" w:cs="Georgia" w:eastAsia="Georgia" w:hAnsi="Georgia"/>
            <w:color w:val="333333"/>
            <w:sz w:val="24"/>
            <w:szCs w:val="24"/>
            <w:rtl w:val="0"/>
          </w:rPr>
          <w:t xml:space="preserve"> </w:t>
        </w:r>
      </w:hyperlink>
      <w:hyperlink r:id="rId7">
        <w:r w:rsidDel="00000000" w:rsidR="00000000" w:rsidRPr="00000000">
          <w:rPr>
            <w:rFonts w:ascii="Georgia" w:cs="Georgia" w:eastAsia="Georgia" w:hAnsi="Georgia"/>
            <w:color w:val="0000ff"/>
            <w:sz w:val="24"/>
            <w:szCs w:val="24"/>
            <w:u w:val="single"/>
            <w:rtl w:val="0"/>
          </w:rPr>
          <w:t xml:space="preserve">http://digbiocol.wordpress.com/</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2011. With W. Wayt. Thomas.  O Jardim Botânico de Nova York e seu herbário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virtual.   Ciencia &amp; Cultura (magazine of the Botanical Garden of Rio de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Janeiro).  Pp.35—38.  Jan—Mar 2010. </w:t>
      </w:r>
    </w:p>
    <w:p w:rsidR="00000000" w:rsidDel="00000000" w:rsidP="00000000" w:rsidRDefault="00000000" w:rsidRPr="00000000" w14:paraId="0000006C">
      <w:pPr>
        <w:numPr>
          <w:ilvl w:val="0"/>
          <w:numId w:val="29"/>
        </w:numPr>
        <w:pBdr>
          <w:top w:color="auto" w:space="0" w:sz="0" w:val="none"/>
          <w:bottom w:color="auto" w:space="0" w:sz="0" w:val="none"/>
          <w:right w:color="auto" w:space="0" w:sz="0" w:val="none"/>
          <w:between w:color="auto" w:space="0" w:sz="0" w:val="none"/>
        </w:pBdr>
        <w:ind w:left="11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W. W. Thomas. From manuscript to the public:  modes of monographic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    publication in Stuessy &amp; Lack, </w:t>
      </w:r>
      <w:r w:rsidDel="00000000" w:rsidR="00000000" w:rsidRPr="00000000">
        <w:rPr>
          <w:rFonts w:ascii="Georgia" w:cs="Georgia" w:eastAsia="Georgia" w:hAnsi="Georgia"/>
          <w:i w:val="1"/>
          <w:sz w:val="24"/>
          <w:szCs w:val="24"/>
          <w:rtl w:val="0"/>
        </w:rPr>
        <w:t xml:space="preserve">Monographic Plant Systematics: Fundamental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   Assessment of Plant Biodiversity.  </w:t>
      </w:r>
      <w:r w:rsidDel="00000000" w:rsidR="00000000" w:rsidRPr="00000000">
        <w:rPr>
          <w:rFonts w:ascii="Georgia" w:cs="Georgia" w:eastAsia="Georgia" w:hAnsi="Georgia"/>
          <w:sz w:val="24"/>
          <w:szCs w:val="24"/>
          <w:rtl w:val="0"/>
        </w:rPr>
        <w:t xml:space="preserve">Regnum. Vegetabile 153.  Gantner,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Königstein. </w:t>
      </w:r>
    </w:p>
    <w:p w:rsidR="00000000" w:rsidDel="00000000" w:rsidP="00000000" w:rsidRDefault="00000000" w:rsidRPr="00000000" w14:paraId="00000070">
      <w:pPr>
        <w:numPr>
          <w:ilvl w:val="0"/>
          <w:numId w:val="177"/>
        </w:numPr>
        <w:pBdr>
          <w:top w:color="auto" w:space="0" w:sz="0" w:val="none"/>
          <w:left w:color="auto" w:space="-36" w:sz="0" w:val="none"/>
          <w:bottom w:color="auto" w:space="0" w:sz="0" w:val="none"/>
          <w:right w:color="auto" w:space="0" w:sz="0" w:val="none"/>
          <w:between w:color="auto" w:space="0" w:sz="0" w:val="none"/>
        </w:pBdr>
        <w:shd w:fill="ffffff" w:val="clear"/>
        <w:ind w:left="720" w:firstLine="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Herbaria.  In: </w:t>
      </w:r>
      <w:r w:rsidDel="00000000" w:rsidR="00000000" w:rsidRPr="00000000">
        <w:rPr>
          <w:rFonts w:ascii="Georgia" w:cs="Georgia" w:eastAsia="Georgia" w:hAnsi="Georgia"/>
          <w:i w:val="1"/>
          <w:sz w:val="24"/>
          <w:szCs w:val="24"/>
          <w:rtl w:val="0"/>
        </w:rPr>
        <w:t xml:space="preserve">Public Garden Management</w:t>
      </w:r>
      <w:r w:rsidDel="00000000" w:rsidR="00000000" w:rsidRPr="00000000">
        <w:rPr>
          <w:rFonts w:ascii="Georgia" w:cs="Georgia" w:eastAsia="Georgia" w:hAnsi="Georgia"/>
          <w:sz w:val="24"/>
          <w:szCs w:val="24"/>
          <w:rtl w:val="0"/>
        </w:rPr>
        <w:t xml:space="preserve"> by Donald A. Rakow , A.  J. Wiley &amp; Sons. </w:t>
      </w:r>
    </w:p>
    <w:p w:rsidR="00000000" w:rsidDel="00000000" w:rsidP="00000000" w:rsidRDefault="00000000" w:rsidRPr="00000000" w14:paraId="00000071">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2012. With Tulig, M., N. Tarnowsky, M. Bevans, &amp; A. Kirchgessner.  2012.  Increasing the efficiency of digitization workflows for herbarium specimens.  </w:t>
      </w:r>
      <w:r w:rsidDel="00000000" w:rsidR="00000000" w:rsidRPr="00000000">
        <w:rPr>
          <w:rFonts w:ascii="Georgia" w:cs="Georgia" w:eastAsia="Georgia" w:hAnsi="Georgia"/>
          <w:i w:val="1"/>
          <w:sz w:val="24"/>
          <w:szCs w:val="24"/>
          <w:rtl w:val="0"/>
        </w:rPr>
        <w:t xml:space="preserve">Zookeys</w:t>
      </w:r>
      <w:r w:rsidDel="00000000" w:rsidR="00000000" w:rsidRPr="00000000">
        <w:rPr>
          <w:rFonts w:ascii="Georgia" w:cs="Georgia" w:eastAsia="Georgia" w:hAnsi="Georgia"/>
          <w:sz w:val="24"/>
          <w:szCs w:val="24"/>
          <w:rtl w:val="0"/>
        </w:rPr>
        <w:t xml:space="preserve">. 209: 103-113. (41 citations) </w:t>
      </w:r>
    </w:p>
    <w:p w:rsidR="00000000" w:rsidDel="00000000" w:rsidP="00000000" w:rsidRDefault="00000000" w:rsidRPr="00000000" w14:paraId="00000072">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3">
      <w:pPr>
        <w:numPr>
          <w:ilvl w:val="0"/>
          <w:numId w:val="78"/>
        </w:numPr>
        <w:pBdr>
          <w:top w:color="auto" w:space="0" w:sz="0" w:val="none"/>
          <w:bottom w:color="auto" w:space="0" w:sz="0" w:val="none"/>
          <w:right w:color="auto" w:space="0" w:sz="0" w:val="none"/>
          <w:between w:color="auto" w:space="0" w:sz="0" w:val="none"/>
        </w:pBdr>
        <w:ind w:left="126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Notes on Early Land Plants Today. 11</w:t>
      </w:r>
      <w:r w:rsidDel="00000000" w:rsidR="00000000" w:rsidRPr="00000000">
        <w:rPr>
          <w:rFonts w:ascii="Georgia" w:cs="Georgia" w:eastAsia="Georgia" w:hAnsi="Georgia"/>
          <w:i w:val="1"/>
          <w:sz w:val="24"/>
          <w:szCs w:val="24"/>
          <w:rtl w:val="0"/>
        </w:rPr>
        <w:t xml:space="preserve">.  Microlejeunea bischlerae</w:t>
      </w:r>
      <w:r w:rsidDel="00000000" w:rsidR="00000000" w:rsidRPr="00000000">
        <w:rPr>
          <w:rFonts w:ascii="Georgia" w:cs="Georgia" w:eastAsia="Georgia" w:hAnsi="Georgia"/>
          <w:sz w:val="24"/>
          <w:szCs w:val="24"/>
          <w:rtl w:val="0"/>
        </w:rPr>
        <w:t xml:space="preserve"> (B. M. Thiers) comb. Nov.  Phytotaxa 65: 59.   DOI10.11646/phytotaxa.65.1.16 </w:t>
      </w:r>
    </w:p>
    <w:p w:rsidR="00000000" w:rsidDel="00000000" w:rsidP="00000000" w:rsidRDefault="00000000" w:rsidRPr="00000000" w14:paraId="00000074">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5">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2013.  With J. Hanken, L. McDade, J. Beach, J. Cook and L. Ford.   An Implementation Plan for the Network Integrated Biocollections Alliance American Institute of Biological Sciences. Reston, VA.    </w:t>
      </w:r>
    </w:p>
    <w:p w:rsidR="00000000" w:rsidDel="00000000" w:rsidP="00000000" w:rsidRDefault="00000000" w:rsidRPr="00000000" w14:paraId="00000076">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7">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2013.  Thiers B.M., N. Wilson, R.E. Halling</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2013. Making Scientific Vouchers of North American Macrofungi: How Documenting the Fungi You Encounter Contributes to the Mycoflora of North America. </w:t>
      </w:r>
      <w:r w:rsidDel="00000000" w:rsidR="00000000" w:rsidRPr="00000000">
        <w:rPr>
          <w:rFonts w:ascii="Georgia" w:cs="Georgia" w:eastAsia="Georgia" w:hAnsi="Georgia"/>
          <w:i w:val="1"/>
          <w:sz w:val="24"/>
          <w:szCs w:val="24"/>
          <w:rtl w:val="0"/>
        </w:rPr>
        <w:t xml:space="preserve">McIlvainea </w:t>
      </w:r>
      <w:r w:rsidDel="00000000" w:rsidR="00000000" w:rsidRPr="00000000">
        <w:rPr>
          <w:rFonts w:ascii="Georgia" w:cs="Georgia" w:eastAsia="Georgia" w:hAnsi="Georgia"/>
          <w:sz w:val="24"/>
          <w:szCs w:val="24"/>
          <w:rtl w:val="0"/>
        </w:rPr>
        <w:t xml:space="preserve">22: 19-24.  </w:t>
      </w:r>
    </w:p>
    <w:p w:rsidR="00000000" w:rsidDel="00000000" w:rsidP="00000000" w:rsidRDefault="00000000" w:rsidRPr="00000000" w14:paraId="00000078">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9">
      <w:pPr>
        <w:numPr>
          <w:ilvl w:val="0"/>
          <w:numId w:val="56"/>
        </w:numPr>
        <w:pBdr>
          <w:top w:color="auto" w:space="0" w:sz="0" w:val="none"/>
          <w:bottom w:color="auto" w:space="0" w:sz="0" w:val="none"/>
          <w:right w:color="auto" w:space="0" w:sz="0" w:val="none"/>
          <w:between w:color="auto" w:space="0" w:sz="0" w:val="none"/>
        </w:pBdr>
        <w:ind w:left="11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M. Tulig, M. Tarnowsky, N., Bevans, M., and Kirchgessner, 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Digitizing the New York Botanical Garden Herbarium: The Holmgren Influence on the Past, Present, and Future.  Memoirs of the New York Botanical Garden. 108:45-58. press. </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B">
      <w:pPr>
        <w:numPr>
          <w:ilvl w:val="0"/>
          <w:numId w:val="161"/>
        </w:numPr>
        <w:pBdr>
          <w:top w:color="auto" w:space="0" w:sz="0" w:val="none"/>
          <w:bottom w:color="auto" w:space="0" w:sz="0" w:val="none"/>
          <w:right w:color="auto" w:space="0" w:sz="0" w:val="none"/>
          <w:between w:color="auto" w:space="0" w:sz="0" w:val="none"/>
        </w:pBdr>
        <w:ind w:left="1080" w:hanging="360"/>
        <w:rPr>
          <w:rFonts w:ascii="Roboto" w:cs="Roboto" w:eastAsia="Roboto" w:hAnsi="Roboto"/>
          <w:sz w:val="21"/>
          <w:szCs w:val="21"/>
        </w:rPr>
      </w:pPr>
      <w:r w:rsidDel="00000000" w:rsidR="00000000" w:rsidRPr="00000000">
        <w:rPr>
          <w:rFonts w:ascii="Georgia" w:cs="Georgia" w:eastAsia="Georgia" w:hAnsi="Georgia"/>
          <w:sz w:val="24"/>
          <w:szCs w:val="24"/>
          <w:rtl w:val="0"/>
        </w:rPr>
        <w:t xml:space="preserve">With 19 authors.  Habitat area and climate stability determine geographical variation in plant species range sizes.  Ecology Letters 16(12) </w:t>
      </w:r>
      <w:r w:rsidDel="00000000" w:rsidR="00000000" w:rsidRPr="00000000">
        <w:rPr>
          <w:rFonts w:ascii="Roboto" w:cs="Roboto" w:eastAsia="Roboto" w:hAnsi="Roboto"/>
          <w:color w:val="777777"/>
          <w:sz w:val="21"/>
          <w:szCs w:val="21"/>
          <w:rtl w:val="0"/>
        </w:rPr>
        <w:t xml:space="preserve">DOI: </w:t>
      </w:r>
      <w:hyperlink r:id="rId8">
        <w:r w:rsidDel="00000000" w:rsidR="00000000" w:rsidRPr="00000000">
          <w:rPr>
            <w:color w:val="0000ff"/>
            <w:sz w:val="21"/>
            <w:szCs w:val="21"/>
            <w:u w:val="single"/>
            <w:shd w:fill="e1e3e6" w:val="clear"/>
            <w:rtl w:val="0"/>
          </w:rPr>
          <w:t xml:space="preserve">10.1111/ele.12184</w:t>
        </w:r>
      </w:hyperlink>
      <w:r w:rsidDel="00000000" w:rsidR="00000000" w:rsidRPr="00000000">
        <w:rPr>
          <w:rFonts w:ascii="Roboto" w:cs="Roboto" w:eastAsia="Roboto" w:hAnsi="Roboto"/>
          <w:color w:val="777777"/>
          <w:sz w:val="21"/>
          <w:szCs w:val="21"/>
          <w:rtl w:val="0"/>
        </w:rPr>
        <w:t xml:space="preserve"> (118 citations)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C">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D">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2014.  With 22 coauthors; C. Lamana, Lead Author.  Functional Trait space and the latitudinal diversity gradient.  Proceedings of the National Academy of Sciences 111: 1375-13750.</w:t>
      </w:r>
      <w:r w:rsidDel="00000000" w:rsidR="00000000" w:rsidRPr="00000000">
        <w:rPr>
          <w:rFonts w:ascii="Georgia" w:cs="Georgia" w:eastAsia="Georgia" w:hAnsi="Georgia"/>
          <w:color w:val="555555"/>
          <w:sz w:val="24"/>
          <w:szCs w:val="24"/>
          <w:rtl w:val="0"/>
        </w:rPr>
        <w:t xml:space="preserve"> </w:t>
      </w:r>
      <w:r w:rsidDel="00000000" w:rsidR="00000000" w:rsidRPr="00000000">
        <w:rPr>
          <w:rFonts w:ascii="Georgia" w:cs="Georgia" w:eastAsia="Georgia" w:hAnsi="Georgia"/>
          <w:sz w:val="24"/>
          <w:szCs w:val="24"/>
          <w:rtl w:val="0"/>
        </w:rPr>
        <w:t xml:space="preserve">DOI10.1073/pnas.1317722111 (248 citation) </w:t>
      </w:r>
    </w:p>
    <w:p w:rsidR="00000000" w:rsidDel="00000000" w:rsidP="00000000" w:rsidRDefault="00000000" w:rsidRPr="00000000" w14:paraId="0000007E">
      <w:pPr>
        <w:numPr>
          <w:ilvl w:val="0"/>
          <w:numId w:val="96"/>
        </w:numPr>
        <w:pBdr>
          <w:top w:color="auto" w:space="0" w:sz="0" w:val="none"/>
          <w:bottom w:color="auto" w:space="0" w:sz="0" w:val="none"/>
          <w:right w:color="auto" w:space="0" w:sz="0" w:val="none"/>
          <w:between w:color="auto" w:space="0" w:sz="0" w:val="none"/>
        </w:pBdr>
        <w:ind w:left="1080" w:hanging="360"/>
        <w:rPr>
          <w:rFonts w:ascii="Roboto" w:cs="Roboto" w:eastAsia="Roboto" w:hAnsi="Roboto"/>
          <w:sz w:val="21"/>
          <w:szCs w:val="21"/>
        </w:rPr>
      </w:pPr>
      <w:r w:rsidDel="00000000" w:rsidR="00000000" w:rsidRPr="00000000">
        <w:rPr>
          <w:rFonts w:ascii="Georgia" w:cs="Georgia" w:eastAsia="Georgia" w:hAnsi="Georgia"/>
          <w:sz w:val="24"/>
          <w:szCs w:val="24"/>
          <w:rtl w:val="0"/>
        </w:rPr>
        <w:t xml:space="preserve">With 18 authors.  </w:t>
      </w:r>
      <w:r w:rsidDel="00000000" w:rsidR="00000000" w:rsidRPr="00000000">
        <w:rPr>
          <w:rFonts w:ascii="Cambria" w:cs="Cambria" w:eastAsia="Cambria" w:hAnsi="Cambria"/>
          <w:color w:val="111111"/>
          <w:sz w:val="24"/>
          <w:szCs w:val="24"/>
          <w:rtl w:val="0"/>
        </w:rPr>
        <w:t xml:space="preserve">Shifts in trait means and variances in North American tree assemblages: Species richness patterns are loosely related to the functional space. Ecography 38 (7).  </w:t>
      </w:r>
      <w:r w:rsidDel="00000000" w:rsidR="00000000" w:rsidRPr="00000000">
        <w:rPr>
          <w:rFonts w:ascii="Roboto" w:cs="Roboto" w:eastAsia="Roboto" w:hAnsi="Roboto"/>
          <w:color w:val="777777"/>
          <w:sz w:val="21"/>
          <w:szCs w:val="21"/>
          <w:rtl w:val="0"/>
        </w:rPr>
        <w:t xml:space="preserve">DOI: </w:t>
      </w:r>
      <w:hyperlink r:id="rId9">
        <w:r w:rsidDel="00000000" w:rsidR="00000000" w:rsidRPr="00000000">
          <w:rPr>
            <w:color w:val="0000ff"/>
            <w:sz w:val="21"/>
            <w:szCs w:val="21"/>
            <w:u w:val="single"/>
            <w:shd w:fill="e1e3e6" w:val="clear"/>
            <w:rtl w:val="0"/>
          </w:rPr>
          <w:t xml:space="preserve">10.1111/ecog.00867</w:t>
        </w:r>
      </w:hyperlink>
      <w:r w:rsidDel="00000000" w:rsidR="00000000" w:rsidRPr="00000000">
        <w:rPr>
          <w:rFonts w:ascii="Roboto" w:cs="Roboto" w:eastAsia="Roboto" w:hAnsi="Roboto"/>
          <w:color w:val="777777"/>
          <w:sz w:val="21"/>
          <w:szCs w:val="21"/>
          <w:rtl w:val="0"/>
        </w:rPr>
        <w:t xml:space="preserve">  (80 citations)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0">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rPr>
      </w:pPr>
      <w:r w:rsidDel="00000000" w:rsidR="00000000" w:rsidRPr="00000000">
        <w:rPr>
          <w:rFonts w:ascii="Georgia" w:cs="Georgia" w:eastAsia="Georgia" w:hAnsi="Georgia"/>
          <w:sz w:val="24"/>
          <w:szCs w:val="24"/>
          <w:rtl w:val="0"/>
        </w:rPr>
        <w:t xml:space="preserve">2016.  With Matthew Pace Nicole Tarnowsky, et al.  An updated description of the collections and history of The New York Botanical Garden Herbarium (NY-1995-2015).  Brittonia 68: 317-323.</w:t>
      </w: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rtl w:val="0"/>
        </w:rPr>
        <w:t xml:space="preserve">DOI10.1007/s12228-016-9422-8  (3 citations) </w:t>
      </w:r>
    </w:p>
    <w:p w:rsidR="00000000" w:rsidDel="00000000" w:rsidP="00000000" w:rsidRDefault="00000000" w:rsidRPr="00000000" w14:paraId="00000081">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2">
      <w:pPr>
        <w:numPr>
          <w:ilvl w:val="0"/>
          <w:numId w:val="80"/>
        </w:numPr>
        <w:pBdr>
          <w:top w:color="auto" w:space="0" w:sz="0" w:val="none"/>
          <w:bottom w:color="auto" w:space="0" w:sz="0" w:val="none"/>
          <w:right w:color="auto" w:space="0" w:sz="0" w:val="none"/>
          <w:between w:color="auto" w:space="0" w:sz="0" w:val="none"/>
        </w:pBdr>
        <w:ind w:left="11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M. Tulig and K. Watson.  Digitization of The New York Botanical Garden Herbarium. Brittonia 68: xxx.  </w:t>
      </w:r>
      <w:r w:rsidDel="00000000" w:rsidR="00000000" w:rsidRPr="00000000">
        <w:rPr>
          <w:rFonts w:ascii="Georgia" w:cs="Georgia" w:eastAsia="Georgia" w:hAnsi="Georgia"/>
          <w:rtl w:val="0"/>
        </w:rPr>
        <w:t xml:space="preserve">DOI10.1007/s12228-016-9423-7(35 citations)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4">
      <w:pPr>
        <w:numPr>
          <w:ilvl w:val="0"/>
          <w:numId w:val="178"/>
        </w:numPr>
        <w:pBdr>
          <w:top w:color="auto" w:space="0" w:sz="0" w:val="none"/>
          <w:bottom w:color="auto" w:space="0" w:sz="0" w:val="none"/>
          <w:right w:color="auto" w:space="0" w:sz="0" w:val="none"/>
          <w:between w:color="auto" w:space="0" w:sz="0" w:val="none"/>
        </w:pBdr>
        <w:ind w:left="11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4 other authors, G. Goldsmith, lead author.  Cyberinfrastructure for an integrated biotanical information network to investigate the ecological impacts of global climate change on plant biodiversity.  </w:t>
      </w:r>
      <w:r w:rsidDel="00000000" w:rsidR="00000000" w:rsidRPr="00000000">
        <w:rPr>
          <w:rFonts w:ascii="Georgia" w:cs="Georgia" w:eastAsia="Georgia" w:hAnsi="Georgia"/>
          <w:rtl w:val="0"/>
        </w:rPr>
        <w:t xml:space="preserve">DOI 10.7287/PEERJ.PREPRINTS.2615V1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color w:val="555555"/>
          <w:sz w:val="21"/>
          <w:szCs w:val="21"/>
        </w:rPr>
      </w:pPr>
      <w:r w:rsidDel="00000000" w:rsidR="00000000" w:rsidRPr="00000000">
        <w:rPr>
          <w:rFonts w:ascii="Georgia" w:cs="Georgia" w:eastAsia="Georgia" w:hAnsi="Georgia"/>
          <w:color w:val="555555"/>
          <w:sz w:val="21"/>
          <w:szCs w:val="21"/>
          <w:rtl w:val="0"/>
        </w:rPr>
        <w:t xml:space="preserve"> </w:t>
      </w:r>
    </w:p>
    <w:p w:rsidR="00000000" w:rsidDel="00000000" w:rsidP="00000000" w:rsidRDefault="00000000" w:rsidRPr="00000000" w14:paraId="00000086">
      <w:pPr>
        <w:pBdr>
          <w:top w:color="auto" w:space="0" w:sz="0" w:val="none"/>
          <w:left w:color="auto" w:space="-36" w:sz="0" w:val="none"/>
          <w:bottom w:color="auto" w:space="0" w:sz="0" w:val="none"/>
          <w:right w:color="auto" w:space="0" w:sz="0" w:val="none"/>
          <w:between w:color="auto" w:space="0" w:sz="0" w:val="none"/>
        </w:pBdr>
        <w:shd w:fill="ffffff" w:val="clear"/>
        <w:ind w:left="1540" w:hanging="720"/>
        <w:rPr>
          <w:rFonts w:ascii="Georgia" w:cs="Georgia" w:eastAsia="Georgia" w:hAnsi="Georgia"/>
          <w:color w:val="555555"/>
          <w:sz w:val="21"/>
          <w:szCs w:val="21"/>
        </w:rPr>
      </w:pPr>
      <w:r w:rsidDel="00000000" w:rsidR="00000000" w:rsidRPr="00000000">
        <w:rPr>
          <w:rFonts w:ascii="Georgia" w:cs="Georgia" w:eastAsia="Georgia" w:hAnsi="Georgia"/>
          <w:sz w:val="24"/>
          <w:szCs w:val="24"/>
          <w:rtl w:val="0"/>
        </w:rPr>
        <w:t xml:space="preserve">2016.  With 18 other authors, B. Enquist, lead author).  Plant-O-Matic: a dynamic and mobile guide to all plants of the Americas.  Methods in Ecology and Evolution.  </w:t>
      </w:r>
      <w:r w:rsidDel="00000000" w:rsidR="00000000" w:rsidRPr="00000000">
        <w:rPr>
          <w:rFonts w:ascii="Georgia" w:cs="Georgia" w:eastAsia="Georgia" w:hAnsi="Georgia"/>
          <w:color w:val="555555"/>
          <w:sz w:val="21"/>
          <w:szCs w:val="21"/>
          <w:rtl w:val="0"/>
        </w:rPr>
        <w:t xml:space="preserve">DOI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ind w:left="820" w:firstLine="0"/>
        <w:rPr>
          <w:rFonts w:ascii="Georgia" w:cs="Georgia" w:eastAsia="Georgia" w:hAnsi="Georgia"/>
          <w:color w:val="555555"/>
          <w:sz w:val="21"/>
          <w:szCs w:val="21"/>
        </w:rPr>
      </w:pPr>
      <w:r w:rsidDel="00000000" w:rsidR="00000000" w:rsidRPr="00000000">
        <w:rPr>
          <w:rFonts w:ascii="Georgia" w:cs="Georgia" w:eastAsia="Georgia" w:hAnsi="Georgia"/>
          <w:color w:val="555555"/>
          <w:sz w:val="21"/>
          <w:szCs w:val="21"/>
          <w:rtl w:val="0"/>
        </w:rPr>
        <w:t xml:space="preserve">              10.1111/2041-210X.12548 (18n citations) </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ind w:left="820" w:firstLine="0"/>
        <w:rPr>
          <w:rFonts w:ascii="Georgia" w:cs="Georgia" w:eastAsia="Georgia" w:hAnsi="Georgia"/>
          <w:color w:val="555555"/>
          <w:sz w:val="21"/>
          <w:szCs w:val="21"/>
        </w:rPr>
      </w:pPr>
      <w:r w:rsidDel="00000000" w:rsidR="00000000" w:rsidRPr="00000000">
        <w:rPr>
          <w:rFonts w:ascii="Georgia" w:cs="Georgia" w:eastAsia="Georgia" w:hAnsi="Georgia"/>
          <w:color w:val="555555"/>
          <w:sz w:val="21"/>
          <w:szCs w:val="21"/>
          <w:rtl w:val="0"/>
        </w:rPr>
        <w:t xml:space="preserve"> </w:t>
      </w:r>
    </w:p>
    <w:p w:rsidR="00000000" w:rsidDel="00000000" w:rsidP="00000000" w:rsidRDefault="00000000" w:rsidRPr="00000000" w14:paraId="00000089">
      <w:pPr>
        <w:numPr>
          <w:ilvl w:val="0"/>
          <w:numId w:val="174"/>
        </w:numPr>
        <w:pBdr>
          <w:top w:color="auto" w:space="0" w:sz="0" w:val="none"/>
          <w:bottom w:color="auto" w:space="0" w:sz="0" w:val="none"/>
          <w:right w:color="auto" w:space="0" w:sz="0" w:val="none"/>
          <w:between w:color="auto" w:space="0" w:sz="0" w:val="none"/>
        </w:pBdr>
        <w:ind w:left="1180" w:hanging="360"/>
        <w:rPr>
          <w:rFonts w:ascii="Georgia" w:cs="Georgia" w:eastAsia="Georgia" w:hAnsi="Georgia"/>
          <w:sz w:val="21"/>
          <w:szCs w:val="21"/>
        </w:rPr>
      </w:pPr>
      <w:r w:rsidDel="00000000" w:rsidR="00000000" w:rsidRPr="00000000">
        <w:rPr>
          <w:rFonts w:ascii="Georgia" w:cs="Georgia" w:eastAsia="Georgia" w:hAnsi="Georgia"/>
          <w:sz w:val="24"/>
          <w:szCs w:val="24"/>
          <w:rtl w:val="0"/>
        </w:rPr>
        <w:t xml:space="preserve">With 9 other authors, L. Krishtalka, lead author.  Accelerating the discover of biocollections data.  Technical Report.  Global Biodiversity Information Facility (3 citations)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B">
      <w:pPr>
        <w:numPr>
          <w:ilvl w:val="0"/>
          <w:numId w:val="32"/>
        </w:numPr>
        <w:pBdr>
          <w:top w:color="auto" w:space="0" w:sz="0" w:val="none"/>
          <w:bottom w:color="auto" w:space="0" w:sz="0" w:val="none"/>
          <w:right w:color="auto" w:space="0" w:sz="0" w:val="none"/>
          <w:between w:color="auto" w:space="0" w:sz="0" w:val="none"/>
        </w:pBdr>
        <w:ind w:left="1080" w:hanging="360"/>
        <w:rPr>
          <w:rFonts w:ascii="Roboto" w:cs="Roboto" w:eastAsia="Roboto" w:hAnsi="Roboto"/>
          <w:sz w:val="21"/>
          <w:szCs w:val="21"/>
        </w:rPr>
      </w:pPr>
      <w:r w:rsidDel="00000000" w:rsidR="00000000" w:rsidRPr="00000000">
        <w:rPr>
          <w:rFonts w:ascii="Georgia" w:cs="Georgia" w:eastAsia="Georgia" w:hAnsi="Georgia"/>
          <w:sz w:val="24"/>
          <w:szCs w:val="24"/>
          <w:rtl w:val="0"/>
        </w:rPr>
        <w:t xml:space="preserve">With six other authors.  </w:t>
      </w:r>
      <w:r w:rsidDel="00000000" w:rsidR="00000000" w:rsidRPr="00000000">
        <w:rPr>
          <w:rFonts w:ascii="Cambria" w:cs="Cambria" w:eastAsia="Cambria" w:hAnsi="Cambria"/>
          <w:color w:val="111111"/>
          <w:sz w:val="24"/>
          <w:szCs w:val="24"/>
          <w:rtl w:val="0"/>
        </w:rPr>
        <w:t xml:space="preserve">Cyberinfrastructure for an integrated botanical information network to investigate the ecological impacts of global climate change on plant biodiversity </w:t>
      </w:r>
      <w:r w:rsidDel="00000000" w:rsidR="00000000" w:rsidRPr="00000000">
        <w:rPr>
          <w:rFonts w:ascii="Roboto" w:cs="Roboto" w:eastAsia="Roboto" w:hAnsi="Roboto"/>
          <w:color w:val="777777"/>
          <w:sz w:val="21"/>
          <w:szCs w:val="21"/>
          <w:rtl w:val="0"/>
        </w:rPr>
        <w:t xml:space="preserve">DOI: </w:t>
      </w:r>
      <w:hyperlink r:id="rId10">
        <w:r w:rsidDel="00000000" w:rsidR="00000000" w:rsidRPr="00000000">
          <w:rPr>
            <w:color w:val="0000ff"/>
            <w:sz w:val="21"/>
            <w:szCs w:val="21"/>
            <w:u w:val="single"/>
            <w:shd w:fill="e1e3e6" w:val="clear"/>
            <w:rtl w:val="0"/>
          </w:rPr>
          <w:t xml:space="preserve">10.7287/PEERJ.PREPRINTS.2615V2</w:t>
        </w:r>
      </w:hyperlink>
      <w:r w:rsidDel="00000000" w:rsidR="00000000" w:rsidRPr="00000000">
        <w:rPr>
          <w:rFonts w:ascii="Roboto" w:cs="Roboto" w:eastAsia="Roboto" w:hAnsi="Roboto"/>
          <w:color w:val="777777"/>
          <w:sz w:val="21"/>
          <w:szCs w:val="21"/>
          <w:rtl w:val="0"/>
        </w:rPr>
        <w:t xml:space="preserve"> (131 citations) </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ind w:left="820" w:firstLine="0"/>
        <w:rPr>
          <w:rFonts w:ascii="Georgia" w:cs="Georgia" w:eastAsia="Georgia" w:hAnsi="Georg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D">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color w:val="555555"/>
          <w:sz w:val="21"/>
          <w:szCs w:val="21"/>
        </w:rPr>
      </w:pPr>
      <w:r w:rsidDel="00000000" w:rsidR="00000000" w:rsidRPr="00000000">
        <w:rPr>
          <w:rFonts w:ascii="Georgia" w:cs="Georgia" w:eastAsia="Georgia" w:hAnsi="Georgia"/>
          <w:sz w:val="24"/>
          <w:szCs w:val="24"/>
          <w:rtl w:val="0"/>
        </w:rPr>
        <w:t xml:space="preserve">2017.  With 21 other authors, B. S. Maitner, lead author.  The bien r package: A tool to access the Botanical Information and Ecology Network (BIEN) database.  Methods in Ecology and Evolution 9:   </w:t>
      </w:r>
      <w:r w:rsidDel="00000000" w:rsidR="00000000" w:rsidRPr="00000000">
        <w:rPr>
          <w:rFonts w:ascii="Georgia" w:cs="Georgia" w:eastAsia="Georgia" w:hAnsi="Georgia"/>
          <w:color w:val="555555"/>
          <w:sz w:val="21"/>
          <w:szCs w:val="21"/>
          <w:rtl w:val="0"/>
        </w:rPr>
        <w:t xml:space="preserve">DOI10.1111/2041-210x.12861 </w:t>
      </w:r>
    </w:p>
    <w:p w:rsidR="00000000" w:rsidDel="00000000" w:rsidP="00000000" w:rsidRDefault="00000000" w:rsidRPr="00000000" w14:paraId="0000008E">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F">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2018.  With R. Halling.  The Macrofungi Collection Consortium.  Applications in Plant Science </w:t>
      </w:r>
    </w:p>
    <w:p w:rsidR="00000000" w:rsidDel="00000000" w:rsidP="00000000" w:rsidRDefault="00000000" w:rsidRPr="00000000" w14:paraId="00000090">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tab/>
        <w:t xml:space="preserve">7 p.  Doi:10.1002/aps3.1021. (9 citations) </w:t>
      </w:r>
    </w:p>
    <w:p w:rsidR="00000000" w:rsidDel="00000000" w:rsidP="00000000" w:rsidRDefault="00000000" w:rsidRPr="00000000" w14:paraId="00000091">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2">
      <w:pPr>
        <w:numPr>
          <w:ilvl w:val="0"/>
          <w:numId w:val="15"/>
        </w:numPr>
        <w:pBdr>
          <w:top w:color="auto" w:space="0" w:sz="0" w:val="none"/>
          <w:bottom w:color="auto" w:space="0" w:sz="0" w:val="none"/>
          <w:right w:color="auto" w:space="0" w:sz="0" w:val="none"/>
          <w:between w:color="auto" w:space="0" w:sz="0" w:val="none"/>
        </w:pBdr>
        <w:ind w:left="11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Using natural history specimens to address national and global challenges.  Informal Learning  Review.  152: 12-16. </w:t>
      </w:r>
    </w:p>
    <w:p w:rsidR="00000000" w:rsidDel="00000000" w:rsidP="00000000" w:rsidRDefault="00000000" w:rsidRPr="00000000" w14:paraId="00000093">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4">
      <w:pPr>
        <w:numPr>
          <w:ilvl w:val="0"/>
          <w:numId w:val="98"/>
        </w:numPr>
        <w:pBdr>
          <w:top w:color="auto" w:space="0" w:sz="0" w:val="none"/>
          <w:bottom w:color="auto" w:space="0" w:sz="0" w:val="none"/>
          <w:right w:color="auto" w:space="0" w:sz="0" w:val="none"/>
          <w:between w:color="auto" w:space="0" w:sz="0" w:val="none"/>
        </w:pBdr>
        <w:ind w:left="1180" w:hanging="360"/>
        <w:rPr>
          <w:rFonts w:ascii="Times New Roman" w:cs="Times New Roman" w:eastAsia="Times New Roman" w:hAnsi="Times New Roman"/>
          <w:sz w:val="24"/>
          <w:szCs w:val="24"/>
        </w:rPr>
      </w:pPr>
      <w:r w:rsidDel="00000000" w:rsidR="00000000" w:rsidRPr="00000000">
        <w:rPr>
          <w:rFonts w:ascii="Georgia" w:cs="Georgia" w:eastAsia="Georgia" w:hAnsi="Georgia"/>
          <w:sz w:val="24"/>
          <w:szCs w:val="24"/>
          <w:rtl w:val="0"/>
        </w:rPr>
        <w:t xml:space="preserve">With R. Rabeler, H. T. Svoboda, L. A. Prather, J. A. Macklin, L. Lagomarsino, L.  C. Majure and C. J. Ferguson.  Herbarium Practices and Ethics, III.  Systematic Botany 44: 7-13.   </w:t>
      </w:r>
    </w:p>
    <w:p w:rsidR="00000000" w:rsidDel="00000000" w:rsidP="00000000" w:rsidRDefault="00000000" w:rsidRPr="00000000" w14:paraId="00000095">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6">
      <w:pPr>
        <w:numPr>
          <w:ilvl w:val="0"/>
          <w:numId w:val="142"/>
        </w:numPr>
        <w:pBdr>
          <w:top w:color="auto" w:space="0" w:sz="0" w:val="none"/>
          <w:bottom w:color="auto" w:space="0" w:sz="0" w:val="none"/>
          <w:right w:color="auto" w:space="0" w:sz="0" w:val="none"/>
          <w:between w:color="auto" w:space="0" w:sz="0" w:val="none"/>
        </w:pBdr>
        <w:ind w:left="11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Book Review</w:t>
      </w:r>
      <w:r w:rsidDel="00000000" w:rsidR="00000000" w:rsidRPr="00000000">
        <w:rPr>
          <w:rFonts w:ascii="Georgia" w:cs="Georgia" w:eastAsia="Georgia" w:hAnsi="Georgia"/>
          <w:i w:val="1"/>
          <w:sz w:val="24"/>
          <w:szCs w:val="24"/>
          <w:rtl w:val="0"/>
        </w:rPr>
        <w:t xml:space="preserve">: Tropical Plant Collections:  Legacies from the Past? Essential Tools for the Future</w:t>
      </w:r>
      <w:r w:rsidDel="00000000" w:rsidR="00000000" w:rsidRPr="00000000">
        <w:rPr>
          <w:rFonts w:ascii="Georgia" w:cs="Georgia" w:eastAsia="Georgia" w:hAnsi="Georgia"/>
          <w:b w:val="1"/>
          <w:i w:val="1"/>
          <w:sz w:val="24"/>
          <w:szCs w:val="24"/>
          <w:rtl w:val="0"/>
        </w:rPr>
        <w:t xml:space="preserve">?</w:t>
      </w:r>
      <w:r w:rsidDel="00000000" w:rsidR="00000000" w:rsidRPr="00000000">
        <w:rPr>
          <w:rFonts w:ascii="Georgia" w:cs="Georgia" w:eastAsia="Georgia" w:hAnsi="Georgia"/>
          <w:sz w:val="24"/>
          <w:szCs w:val="24"/>
          <w:rtl w:val="0"/>
        </w:rPr>
        <w:t xml:space="preserve">  Henrik Balslev and Ib Friis, Editors.  Systematic Biology </w:t>
      </w:r>
    </w:p>
    <w:p w:rsidR="00000000" w:rsidDel="00000000" w:rsidP="00000000" w:rsidRDefault="00000000" w:rsidRPr="00000000" w14:paraId="00000097">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8">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2019. With Brian J. Enquist</w:t>
      </w:r>
      <w:r w:rsidDel="00000000" w:rsidR="00000000" w:rsidRPr="00000000">
        <w:rPr>
          <w:rFonts w:ascii="Georgia" w:cs="Georgia" w:eastAsia="Georgia" w:hAnsi="Georgia"/>
          <w:sz w:val="24"/>
          <w:szCs w:val="24"/>
          <w:vertAlign w:val="superscript"/>
          <w:rtl w:val="0"/>
        </w:rPr>
        <w:t xml:space="preserve"> </w:t>
      </w:r>
      <w:r w:rsidDel="00000000" w:rsidR="00000000" w:rsidRPr="00000000">
        <w:rPr>
          <w:rFonts w:ascii="Georgia" w:cs="Georgia" w:eastAsia="Georgia" w:hAnsi="Georgia"/>
          <w:sz w:val="24"/>
          <w:szCs w:val="24"/>
          <w:rtl w:val="0"/>
        </w:rPr>
        <w:t xml:space="preserve"> and 35 other authors. The commonness of rarity:  Global and future distribution of rarity across land plants.  Science Advances 5: eaaz0414.  DOI: 10.1126/sciadv.aaz0414.  </w:t>
      </w:r>
    </w:p>
    <w:p w:rsidR="00000000" w:rsidDel="00000000" w:rsidP="00000000" w:rsidRDefault="00000000" w:rsidRPr="00000000" w14:paraId="00000099">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A">
      <w:pPr>
        <w:numPr>
          <w:ilvl w:val="0"/>
          <w:numId w:val="7"/>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Extended specimen network: A strategy to enhance U.S. Biodiversity Collections, Promote Research and Education.  Bioscience biz140,</w:t>
      </w:r>
      <w:hyperlink r:id="rId11">
        <w:r w:rsidDel="00000000" w:rsidR="00000000" w:rsidRPr="00000000">
          <w:rPr>
            <w:rFonts w:ascii="Georgia" w:cs="Georgia" w:eastAsia="Georgia" w:hAnsi="Georgia"/>
            <w:sz w:val="24"/>
            <w:szCs w:val="24"/>
            <w:rtl w:val="0"/>
          </w:rPr>
          <w:t xml:space="preserve"> </w:t>
        </w:r>
      </w:hyperlink>
      <w:hyperlink r:id="rId12">
        <w:r w:rsidDel="00000000" w:rsidR="00000000" w:rsidRPr="00000000">
          <w:rPr>
            <w:rFonts w:ascii="Georgia" w:cs="Georgia" w:eastAsia="Georgia" w:hAnsi="Georgia"/>
            <w:color w:val="0000ff"/>
            <w:sz w:val="24"/>
            <w:szCs w:val="24"/>
            <w:u w:val="single"/>
            <w:rtl w:val="0"/>
          </w:rPr>
          <w:t xml:space="preserve">https://doi.org/10.1093/biosci/biz140</w:t>
        </w:r>
      </w:hyperlink>
      <w:r w:rsidDel="00000000" w:rsidR="00000000" w:rsidRPr="00000000">
        <w:rPr>
          <w:rFonts w:ascii="Georgia" w:cs="Georgia" w:eastAsia="Georgia" w:hAnsi="Georgia"/>
          <w:sz w:val="24"/>
          <w:szCs w:val="24"/>
          <w:rtl w:val="0"/>
        </w:rPr>
        <w:t xml:space="preserve"> With J. Lendemer, A. K. Monfils, J. Zaspel, E. Ellwood, A. Bentley, K. LeVan, J. Bates, D. Jennings, D. Contreras, L. Lagomarsino, P. Mabee, L. Ford, R. Guralnick, R. Gropp, M. Revelez, N. Cobb, K. Seltmann, M. Aime. </w:t>
      </w:r>
    </w:p>
    <w:p w:rsidR="00000000" w:rsidDel="00000000" w:rsidP="00000000" w:rsidRDefault="00000000" w:rsidRPr="00000000" w14:paraId="0000009B">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C">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2020.  Biological Collections: Ensuring Critical Research and Education for the 21</w:t>
      </w:r>
      <w:r w:rsidDel="00000000" w:rsidR="00000000" w:rsidRPr="00000000">
        <w:rPr>
          <w:rFonts w:ascii="Georgia" w:cs="Georgia" w:eastAsia="Georgia" w:hAnsi="Georgia"/>
          <w:sz w:val="24"/>
          <w:szCs w:val="24"/>
          <w:vertAlign w:val="superscript"/>
          <w:rtl w:val="0"/>
        </w:rPr>
        <w:t xml:space="preserve">st</w:t>
      </w:r>
      <w:r w:rsidDel="00000000" w:rsidR="00000000" w:rsidRPr="00000000">
        <w:rPr>
          <w:rFonts w:ascii="Georgia" w:cs="Georgia" w:eastAsia="Georgia" w:hAnsi="Georgia"/>
          <w:sz w:val="24"/>
          <w:szCs w:val="24"/>
          <w:rtl w:val="0"/>
        </w:rPr>
        <w:t xml:space="preserve"> Century.  National Academy of Sciences Press. 210 pages.  DOI 10.17226/25592.  With J. Collins, S. Pomponi, A. Bentley, R. Borchelt, K. Boundy-Mills, J. Cook, L. Dierking, S. Edwards, M. H. Hazbón, T. Karim, G. Matsumoto, P. Soltis. </w:t>
      </w:r>
    </w:p>
    <w:p w:rsidR="00000000" w:rsidDel="00000000" w:rsidP="00000000" w:rsidRDefault="00000000" w:rsidRPr="00000000" w14:paraId="0000009D">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E">
      <w:pPr>
        <w:numPr>
          <w:ilvl w:val="0"/>
          <w:numId w:val="8"/>
        </w:numPr>
        <w:pBdr>
          <w:top w:color="auto" w:space="0" w:sz="0" w:val="none"/>
          <w:bottom w:color="auto" w:space="0" w:sz="0" w:val="none"/>
          <w:right w:color="auto" w:space="0" w:sz="0" w:val="none"/>
          <w:between w:color="auto" w:space="0" w:sz="0" w:val="none"/>
        </w:pBdr>
        <w:ind w:left="90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Plant and fungal collections: Current status, future perspectives.  Plants People and Planet. DOI: 10.1002/ppp3.10141.  With A. Paton, A. Antonelli, M. Carine, R. Forzza, N. Davies, S. Demissew, G. Dröge, T. Fulcher, A. Grall, N. Holstein, M. Jones, U. Liu, J. Miller, J. Moat, J. Victor, T. Wilkinson, J. Dickie. </w:t>
      </w:r>
    </w:p>
    <w:p w:rsidR="00000000" w:rsidDel="00000000" w:rsidP="00000000" w:rsidRDefault="00000000" w:rsidRPr="00000000" w14:paraId="0000009F">
      <w:pPr>
        <w:pBdr>
          <w:top w:color="auto" w:space="0" w:sz="0" w:val="none"/>
          <w:left w:color="auto" w:space="-27" w:sz="0" w:val="none"/>
          <w:bottom w:color="auto" w:space="0" w:sz="0" w:val="none"/>
          <w:right w:color="auto" w:space="0" w:sz="0" w:val="none"/>
          <w:between w:color="auto" w:space="0" w:sz="0" w:val="none"/>
        </w:pBdr>
        <w:shd w:fill="ffffff" w:val="clear"/>
        <w:ind w:left="1260" w:hanging="54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0">
      <w:pPr>
        <w:numPr>
          <w:ilvl w:val="0"/>
          <w:numId w:val="45"/>
        </w:numPr>
        <w:pBdr>
          <w:top w:color="auto" w:space="0" w:sz="0" w:val="none"/>
          <w:bottom w:color="auto" w:space="0" w:sz="0" w:val="none"/>
          <w:right w:color="auto" w:space="0" w:sz="0" w:val="none"/>
          <w:between w:color="auto" w:space="0" w:sz="0" w:val="none"/>
        </w:pBdr>
        <w:ind w:left="90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Advancing the Catalogue of the World’s Natural History Collections BISS:Biodiversity Information Science and Standards 4:e59324. doi: 10.3897/biss.4.59324.  With D. Hobern, D. L. Paul, T. Robertson, Q. Groom, A. Asase, M. Lou, P. Semal, M. Woodburn, E. Zschuschen.</w:t>
      </w:r>
      <w:r w:rsidDel="00000000" w:rsidR="00000000" w:rsidRPr="00000000">
        <w:rPr>
          <w:rFonts w:ascii="Georgia" w:cs="Georgia" w:eastAsia="Georgia" w:hAnsi="Georgia"/>
          <w:color w:val="1989ad"/>
          <w:sz w:val="24"/>
          <w:szCs w:val="24"/>
          <w:rtl w:val="0"/>
        </w:rPr>
        <w:t xml:space="preserve">  </w:t>
      </w:r>
    </w:p>
    <w:p w:rsidR="00000000" w:rsidDel="00000000" w:rsidP="00000000" w:rsidRDefault="00000000" w:rsidRPr="00000000" w14:paraId="000000A1">
      <w:pPr>
        <w:pBdr>
          <w:top w:color="auto" w:space="0" w:sz="0" w:val="none"/>
          <w:left w:color="auto" w:space="-27" w:sz="0" w:val="none"/>
          <w:bottom w:color="auto" w:space="0" w:sz="0" w:val="none"/>
          <w:right w:color="auto" w:space="0" w:sz="0" w:val="none"/>
          <w:between w:color="auto" w:space="0" w:sz="0" w:val="none"/>
        </w:pBdr>
        <w:shd w:fill="ffffff" w:val="clear"/>
        <w:ind w:left="1260" w:hanging="540"/>
        <w:rPr>
          <w:rFonts w:ascii="Georgia" w:cs="Georgia" w:eastAsia="Georgia" w:hAnsi="Georgia"/>
          <w:color w:val="ff0000"/>
          <w:sz w:val="24"/>
          <w:szCs w:val="24"/>
        </w:rPr>
      </w:pPr>
      <w:r w:rsidDel="00000000" w:rsidR="00000000" w:rsidRPr="00000000">
        <w:rPr>
          <w:rFonts w:ascii="Georgia" w:cs="Georgia" w:eastAsia="Georgia" w:hAnsi="Georgia"/>
          <w:color w:val="ff0000"/>
          <w:sz w:val="24"/>
          <w:szCs w:val="24"/>
          <w:rtl w:val="0"/>
        </w:rPr>
        <w:t xml:space="preserve"> </w:t>
      </w:r>
    </w:p>
    <w:p w:rsidR="00000000" w:rsidDel="00000000" w:rsidP="00000000" w:rsidRDefault="00000000" w:rsidRPr="00000000" w14:paraId="000000A2">
      <w:pPr>
        <w:numPr>
          <w:ilvl w:val="0"/>
          <w:numId w:val="139"/>
        </w:numPr>
        <w:pBdr>
          <w:top w:color="auto" w:space="0" w:sz="0" w:val="none"/>
          <w:bottom w:color="auto" w:space="0" w:sz="0" w:val="none"/>
          <w:right w:color="auto" w:space="0" w:sz="0" w:val="none"/>
          <w:between w:color="auto" w:space="0" w:sz="0" w:val="none"/>
        </w:pBdr>
        <w:ind w:left="100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Cook JA, Arai S, Armién B, Bates J., Carrion Bonilla CA, deSouza Cortez MB, Dunnum JL, Ferguson AW, Johnson KM, Khan FAA, Paul D, Reeder DM. Revelez MA, Simmons NB, Thiers BM, Thompson CW, Upham NS, Vanhove MPM, Webala PW, Weksler M, Yangihara R., Soltis P.  Integrating Biodiversity Infrastructure into Pathogen Discovery and Mitigation of Emerging Infectious Diseases. Bioscience 70: 531-534. </w:t>
      </w:r>
      <w:hyperlink r:id="rId13">
        <w:r w:rsidDel="00000000" w:rsidR="00000000" w:rsidRPr="00000000">
          <w:rPr>
            <w:rFonts w:ascii="Georgia" w:cs="Georgia" w:eastAsia="Georgia" w:hAnsi="Georgia"/>
            <w:sz w:val="24"/>
            <w:szCs w:val="24"/>
            <w:rtl w:val="0"/>
          </w:rPr>
          <w:t xml:space="preserve"> </w:t>
        </w:r>
      </w:hyperlink>
      <w:hyperlink r:id="rId14">
        <w:r w:rsidDel="00000000" w:rsidR="00000000" w:rsidRPr="00000000">
          <w:rPr>
            <w:rFonts w:ascii="Georgia" w:cs="Georgia" w:eastAsia="Georgia" w:hAnsi="Georgia"/>
            <w:color w:val="0000ff"/>
            <w:sz w:val="24"/>
            <w:szCs w:val="24"/>
            <w:u w:val="single"/>
            <w:rtl w:val="0"/>
          </w:rPr>
          <w:t xml:space="preserve">https://doi.org/10.1093/biosci/biaa064 (31</w:t>
        </w:r>
      </w:hyperlink>
      <w:r w:rsidDel="00000000" w:rsidR="00000000" w:rsidRPr="00000000">
        <w:rPr>
          <w:rFonts w:ascii="Georgia" w:cs="Georgia" w:eastAsia="Georgia" w:hAnsi="Georgia"/>
          <w:sz w:val="24"/>
          <w:szCs w:val="24"/>
          <w:rtl w:val="0"/>
        </w:rPr>
        <w:t xml:space="preserve"> citations) </w:t>
      </w:r>
    </w:p>
    <w:p w:rsidR="00000000" w:rsidDel="00000000" w:rsidP="00000000" w:rsidRDefault="00000000" w:rsidRPr="00000000" w14:paraId="000000A3">
      <w:pPr>
        <w:pBdr>
          <w:top w:color="auto" w:space="0" w:sz="0" w:val="none"/>
          <w:left w:color="auto" w:space="-27" w:sz="0" w:val="none"/>
          <w:bottom w:color="auto" w:space="0" w:sz="0" w:val="none"/>
          <w:right w:color="auto" w:space="0" w:sz="0" w:val="none"/>
          <w:between w:color="auto" w:space="0" w:sz="0" w:val="none"/>
        </w:pBdr>
        <w:shd w:fill="ffffff" w:val="clear"/>
        <w:ind w:left="1260" w:hanging="5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4">
      <w:pPr>
        <w:numPr>
          <w:ilvl w:val="0"/>
          <w:numId w:val="134"/>
        </w:numPr>
        <w:pBdr>
          <w:top w:color="auto" w:space="0" w:sz="0" w:val="none"/>
          <w:bottom w:color="auto" w:space="0" w:sz="0" w:val="none"/>
          <w:right w:color="auto" w:space="0" w:sz="0" w:val="none"/>
          <w:between w:color="auto" w:space="0" w:sz="0" w:val="none"/>
        </w:pBdr>
        <w:ind w:left="90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Herbarium: The quest to preserve and classify the world’s plants. Timber Press. Portland, OR, 304 p. Publication date:  24 November 2020. </w:t>
      </w:r>
    </w:p>
    <w:p w:rsidR="00000000" w:rsidDel="00000000" w:rsidP="00000000" w:rsidRDefault="00000000" w:rsidRPr="00000000" w14:paraId="000000A5">
      <w:pPr>
        <w:pBdr>
          <w:top w:color="auto" w:space="0" w:sz="0" w:val="none"/>
          <w:left w:color="auto" w:space="-27" w:sz="0" w:val="none"/>
          <w:bottom w:color="auto" w:space="0" w:sz="0" w:val="none"/>
          <w:right w:color="auto" w:space="0" w:sz="0" w:val="none"/>
          <w:between w:color="auto" w:space="0" w:sz="0" w:val="none"/>
        </w:pBdr>
        <w:shd w:fill="ffffff" w:val="clear"/>
        <w:ind w:left="1260" w:hanging="54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6">
      <w:pPr>
        <w:numPr>
          <w:ilvl w:val="0"/>
          <w:numId w:val="12"/>
        </w:numPr>
        <w:pBdr>
          <w:top w:color="auto" w:space="0" w:sz="0" w:val="none"/>
          <w:bottom w:color="auto" w:space="0" w:sz="0" w:val="none"/>
          <w:right w:color="auto" w:space="0" w:sz="0" w:val="none"/>
          <w:between w:color="auto" w:space="0" w:sz="0" w:val="none"/>
        </w:pBdr>
        <w:ind w:left="90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State of the World’s Plants and Fungi.  Antonelli, A. and 30+ authors.  Royal Botanical Gardens, Kew. </w:t>
      </w:r>
    </w:p>
    <w:p w:rsidR="00000000" w:rsidDel="00000000" w:rsidP="00000000" w:rsidRDefault="00000000" w:rsidRPr="00000000" w14:paraId="000000A7">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8">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   Viewpoint: Implementing a community vision for the future of biodiversity collections.  Thiers, B., J. Bates, A. Bentley, L. Ford, D. Jennings, A. Monfils, J. Zaspel , J. Pandey.  </w:t>
      </w:r>
      <w:r w:rsidDel="00000000" w:rsidR="00000000" w:rsidRPr="00000000">
        <w:rPr>
          <w:rFonts w:ascii="Georgia" w:cs="Georgia" w:eastAsia="Georgia" w:hAnsi="Georgia"/>
          <w:i w:val="1"/>
          <w:color w:val="555555"/>
          <w:sz w:val="24"/>
          <w:szCs w:val="24"/>
          <w:rtl w:val="0"/>
        </w:rPr>
        <w:t xml:space="preserve">BioScience</w:t>
      </w:r>
      <w:r w:rsidDel="00000000" w:rsidR="00000000" w:rsidRPr="00000000">
        <w:rPr>
          <w:rFonts w:ascii="Georgia" w:cs="Georgia" w:eastAsia="Georgia" w:hAnsi="Georgia"/>
          <w:color w:val="555555"/>
          <w:sz w:val="24"/>
          <w:szCs w:val="24"/>
          <w:rtl w:val="0"/>
        </w:rPr>
        <w:t xml:space="preserve">  (</w:t>
      </w:r>
      <w:r w:rsidDel="00000000" w:rsidR="00000000" w:rsidRPr="00000000">
        <w:rPr>
          <w:rFonts w:ascii="Georgia" w:cs="Georgia" w:eastAsia="Georgia" w:hAnsi="Georgia"/>
          <w:sz w:val="24"/>
          <w:szCs w:val="24"/>
          <w:rtl w:val="0"/>
        </w:rPr>
        <w:t xml:space="preserve">IF</w:t>
      </w:r>
      <w:r w:rsidDel="00000000" w:rsidR="00000000" w:rsidRPr="00000000">
        <w:rPr>
          <w:rFonts w:ascii="Georgia" w:cs="Georgia" w:eastAsia="Georgia" w:hAnsi="Georgia"/>
          <w:color w:val="ffa500"/>
          <w:sz w:val="24"/>
          <w:szCs w:val="24"/>
          <w:rtl w:val="0"/>
        </w:rPr>
        <w:t xml:space="preserve">8.589</w:t>
      </w:r>
      <w:r w:rsidDel="00000000" w:rsidR="00000000" w:rsidRPr="00000000">
        <w:rPr>
          <w:rFonts w:ascii="Georgia" w:cs="Georgia" w:eastAsia="Georgia" w:hAnsi="Georgia"/>
          <w:color w:val="555555"/>
          <w:sz w:val="24"/>
          <w:szCs w:val="24"/>
          <w:rtl w:val="0"/>
        </w:rPr>
        <w:t xml:space="preserve">),  </w:t>
      </w:r>
      <w:r w:rsidDel="00000000" w:rsidR="00000000" w:rsidRPr="00000000">
        <w:rPr>
          <w:rFonts w:ascii="Georgia" w:cs="Georgia" w:eastAsia="Georgia" w:hAnsi="Georgia"/>
          <w:b w:val="1"/>
          <w:color w:val="555555"/>
          <w:sz w:val="24"/>
          <w:szCs w:val="24"/>
          <w:rtl w:val="0"/>
        </w:rPr>
        <w:t xml:space="preserve">Pub Date : 2021-04-07</w:t>
      </w:r>
      <w:r w:rsidDel="00000000" w:rsidR="00000000" w:rsidRPr="00000000">
        <w:rPr>
          <w:rFonts w:ascii="Georgia" w:cs="Georgia" w:eastAsia="Georgia" w:hAnsi="Georgia"/>
          <w:i w:val="1"/>
          <w:color w:val="555555"/>
          <w:sz w:val="24"/>
          <w:szCs w:val="24"/>
          <w:rtl w:val="0"/>
        </w:rPr>
        <w:t xml:space="preserve">, DOI: </w:t>
      </w:r>
      <w:hyperlink r:id="rId15">
        <w:r w:rsidDel="00000000" w:rsidR="00000000" w:rsidRPr="00000000">
          <w:rPr>
            <w:rFonts w:ascii="Georgia" w:cs="Georgia" w:eastAsia="Georgia" w:hAnsi="Georgia"/>
            <w:i w:val="1"/>
            <w:color w:val="279ef2"/>
            <w:sz w:val="24"/>
            <w:szCs w:val="24"/>
            <w:u w:val="single"/>
            <w:rtl w:val="0"/>
          </w:rPr>
          <w:t xml:space="preserve">10.1093/biosci/biab036</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9">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A">
      <w:pPr>
        <w:numPr>
          <w:ilvl w:val="0"/>
          <w:numId w:val="154"/>
        </w:numPr>
        <w:pBdr>
          <w:top w:color="auto" w:space="0" w:sz="0" w:val="none"/>
          <w:bottom w:color="auto" w:space="0" w:sz="0" w:val="none"/>
          <w:right w:color="auto" w:space="0" w:sz="0" w:val="none"/>
          <w:between w:color="auto" w:space="0" w:sz="0" w:val="none"/>
        </w:pBdr>
        <w:ind w:left="90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N. Pittman.  and 20+ authors.   Brief Communication:  Identifying gaps in the photographic record of the vascular plant flora of the Americas.  Nature Plants  </w:t>
      </w:r>
      <w:r w:rsidDel="00000000" w:rsidR="00000000" w:rsidRPr="00000000">
        <w:rPr>
          <w:rFonts w:ascii="Georgia" w:cs="Georgia" w:eastAsia="Georgia" w:hAnsi="Georgia"/>
          <w:color w:val="212121"/>
          <w:sz w:val="24"/>
          <w:szCs w:val="24"/>
          <w:rtl w:val="0"/>
        </w:rPr>
        <w:t xml:space="preserve">2021 Aug;7(8):1010-1014. doi: 10.1038/s41477-021-00974-2. Epub 2021 Jul 29. PMID: 34326529. </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C">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2022.  With Poo, S. and 20+ others.  Bridging the research gap between live collections in zoos and preserved collections in natural history museums.  authors.  Bioscience  </w:t>
      </w:r>
      <w:r w:rsidDel="00000000" w:rsidR="00000000" w:rsidRPr="00000000">
        <w:rPr>
          <w:rFonts w:ascii="Georgia" w:cs="Georgia" w:eastAsia="Georgia" w:hAnsi="Georgia"/>
          <w:color w:val="2a2a2a"/>
          <w:sz w:val="24"/>
          <w:szCs w:val="24"/>
          <w:rtl w:val="0"/>
        </w:rPr>
        <w:t xml:space="preserve">biab022, </w:t>
      </w:r>
      <w:hyperlink r:id="rId16">
        <w:r w:rsidDel="00000000" w:rsidR="00000000" w:rsidRPr="00000000">
          <w:rPr>
            <w:rFonts w:ascii="Georgia" w:cs="Georgia" w:eastAsia="Georgia" w:hAnsi="Georgia"/>
            <w:color w:val="006fb7"/>
            <w:sz w:val="24"/>
            <w:szCs w:val="24"/>
            <w:u w:val="single"/>
            <w:rtl w:val="0"/>
          </w:rPr>
          <w:t xml:space="preserve">https://doi.org/10.1093/biosci/biac022</w:t>
        </w:r>
      </w:hyperlink>
      <w:r w:rsidDel="00000000" w:rsidR="00000000" w:rsidRPr="00000000">
        <w:rPr>
          <w:rFonts w:ascii="Georgia" w:cs="Georgia" w:eastAsia="Georgia" w:hAnsi="Georgia"/>
          <w:sz w:val="24"/>
          <w:szCs w:val="24"/>
          <w:rtl w:val="0"/>
        </w:rPr>
        <w:t xml:space="preserve">.  Published 21 April 2022 </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E">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2023.  Johnson, K.R.;</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Owens,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I.F.P.</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global</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approach</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for</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natural</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history</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museum</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collections.</w:t>
      </w:r>
      <w:r w:rsidDel="00000000" w:rsidR="00000000" w:rsidRPr="00000000">
        <w:rPr>
          <w:rFonts w:ascii="Georgia" w:cs="Georgia" w:eastAsia="Georgia" w:hAnsi="Georgia"/>
          <w:i w:val="1"/>
          <w:sz w:val="24"/>
          <w:szCs w:val="24"/>
          <w:rtl w:val="0"/>
        </w:rPr>
        <w:t xml:space="preserve"> Science </w:t>
      </w:r>
      <w:r w:rsidDel="00000000" w:rsidR="00000000" w:rsidRPr="00000000">
        <w:rPr>
          <w:rFonts w:ascii="Georgia" w:cs="Georgia" w:eastAsia="Georgia" w:hAnsi="Georgia"/>
          <w:b w:val="1"/>
          <w:sz w:val="24"/>
          <w:szCs w:val="24"/>
          <w:rtl w:val="0"/>
        </w:rPr>
        <w:t xml:space="preserve">2023</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379</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1192–1194.</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https://doi.org/10.1126/science.adf6434. </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0">
      <w:pPr>
        <w:numPr>
          <w:ilvl w:val="0"/>
          <w:numId w:val="166"/>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Park, Daniel, et al.  The colonial legacy of herbaria.  Nature Human Behaviour 7: 1059—1068. </w:t>
      </w:r>
      <w:r w:rsidDel="00000000" w:rsidR="00000000" w:rsidRPr="00000000">
        <w:rPr>
          <w:rFonts w:ascii="Georgia" w:cs="Georgia" w:eastAsia="Georgia" w:hAnsi="Georgia"/>
          <w:color w:val="222222"/>
          <w:sz w:val="24"/>
          <w:szCs w:val="24"/>
          <w:rtl w:val="0"/>
        </w:rPr>
        <w:t xml:space="preserve">https://doi.org/10.1038/s41562-023-01616-7 </w:t>
      </w:r>
    </w:p>
    <w:p w:rsidR="00000000" w:rsidDel="00000000" w:rsidP="00000000" w:rsidRDefault="00000000" w:rsidRPr="00000000" w14:paraId="000000B1">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2">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2024.  Thiers, B.  Strengthening partnerships to safeguard the future of herbaria.  Diversity 2024 16: 36. </w:t>
      </w:r>
      <w:hyperlink r:id="rId17">
        <w:r w:rsidDel="00000000" w:rsidR="00000000" w:rsidRPr="00000000">
          <w:rPr>
            <w:rFonts w:ascii="Georgia" w:cs="Georgia" w:eastAsia="Georgia" w:hAnsi="Georgia"/>
            <w:sz w:val="24"/>
            <w:szCs w:val="24"/>
            <w:rtl w:val="0"/>
          </w:rPr>
          <w:t xml:space="preserve"> </w:t>
        </w:r>
      </w:hyperlink>
      <w:hyperlink r:id="rId18">
        <w:r w:rsidDel="00000000" w:rsidR="00000000" w:rsidRPr="00000000">
          <w:rPr>
            <w:rFonts w:ascii="Georgia" w:cs="Georgia" w:eastAsia="Georgia" w:hAnsi="Georgia"/>
            <w:b w:val="1"/>
            <w:color w:val="4f5671"/>
            <w:sz w:val="24"/>
            <w:szCs w:val="24"/>
            <w:u w:val="single"/>
            <w:rtl w:val="0"/>
          </w:rPr>
          <w:t xml:space="preserve">https://doi.org/10.3390/d16010036</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3">
      <w:pPr>
        <w:pBdr>
          <w:top w:color="auto" w:space="0" w:sz="0" w:val="none"/>
          <w:left w:color="auto" w:space="-36" w:sz="0" w:val="none"/>
          <w:bottom w:color="auto" w:space="0" w:sz="0" w:val="none"/>
          <w:right w:color="auto" w:space="0" w:sz="0" w:val="none"/>
          <w:between w:color="auto" w:space="0" w:sz="0" w:val="none"/>
        </w:pBdr>
        <w:shd w:fill="ffffff" w:val="clear"/>
        <w:ind w:left="2160" w:hanging="720"/>
        <w:jc w:val="both"/>
        <w:rPr>
          <w:rFonts w:ascii="Georgia" w:cs="Georgia" w:eastAsia="Georgia" w:hAnsi="Georgia"/>
          <w:color w:val="2a2a2a"/>
          <w:sz w:val="24"/>
          <w:szCs w:val="24"/>
          <w:highlight w:val="white"/>
        </w:rPr>
      </w:pPr>
      <w:r w:rsidDel="00000000" w:rsidR="00000000" w:rsidRPr="00000000">
        <w:rPr>
          <w:rtl w:val="0"/>
        </w:rPr>
      </w:r>
    </w:p>
    <w:p w:rsidR="00000000" w:rsidDel="00000000" w:rsidP="00000000" w:rsidRDefault="00000000" w:rsidRPr="00000000" w14:paraId="000000B4">
      <w:pPr>
        <w:numPr>
          <w:ilvl w:val="0"/>
          <w:numId w:val="40"/>
        </w:numPr>
        <w:pBdr>
          <w:top w:color="auto" w:space="0" w:sz="0" w:val="none"/>
          <w:left w:color="auto" w:space="-36" w:sz="0" w:val="none"/>
          <w:bottom w:color="auto" w:space="0" w:sz="0" w:val="none"/>
          <w:right w:color="auto" w:space="0" w:sz="0" w:val="none"/>
          <w:between w:color="auto" w:space="0" w:sz="0" w:val="none"/>
        </w:pBdr>
        <w:shd w:fill="ffffff" w:val="clear"/>
        <w:ind w:left="720" w:hanging="360"/>
        <w:jc w:val="both"/>
        <w:rPr>
          <w:rFonts w:ascii="Georgia" w:cs="Georgia" w:eastAsia="Georgia" w:hAnsi="Georgia"/>
          <w:sz w:val="24"/>
          <w:szCs w:val="24"/>
          <w:highlight w:val="white"/>
        </w:rPr>
      </w:pPr>
      <w:r w:rsidDel="00000000" w:rsidR="00000000" w:rsidRPr="00000000">
        <w:rPr>
          <w:rFonts w:ascii="Georgia" w:cs="Georgia" w:eastAsia="Georgia" w:hAnsi="Georgia"/>
          <w:color w:val="2a2a2a"/>
          <w:sz w:val="24"/>
          <w:szCs w:val="24"/>
          <w:highlight w:val="white"/>
          <w:rtl w:val="0"/>
        </w:rPr>
        <w:t xml:space="preserve">Lead author, with Trina E Roberts, Rebecca J Rundell, Garth M Spellman, Gunter A Fischer, Gil Nelson, John Bates, Scott V Edwards, Emily B Sessa, Jennifer M Zaspel, Jyotsna L Pandey, Duke's herbarium merits continued enhancement, not dissolution, </w:t>
      </w:r>
      <w:r w:rsidDel="00000000" w:rsidR="00000000" w:rsidRPr="00000000">
        <w:rPr>
          <w:rFonts w:ascii="Georgia" w:cs="Georgia" w:eastAsia="Georgia" w:hAnsi="Georgia"/>
          <w:i w:val="1"/>
          <w:color w:val="2a2a2a"/>
          <w:sz w:val="24"/>
          <w:szCs w:val="24"/>
          <w:highlight w:val="white"/>
          <w:rtl w:val="0"/>
        </w:rPr>
        <w:t xml:space="preserve">BioScience</w:t>
      </w:r>
      <w:r w:rsidDel="00000000" w:rsidR="00000000" w:rsidRPr="00000000">
        <w:rPr>
          <w:rFonts w:ascii="Georgia" w:cs="Georgia" w:eastAsia="Georgia" w:hAnsi="Georgia"/>
          <w:color w:val="2a2a2a"/>
          <w:sz w:val="24"/>
          <w:szCs w:val="24"/>
          <w:highlight w:val="white"/>
          <w:rtl w:val="0"/>
        </w:rPr>
        <w:t xml:space="preserve">, Volume 74, Issue 8, August 2024, Pages 507–508, </w:t>
      </w:r>
      <w:hyperlink r:id="rId19">
        <w:r w:rsidDel="00000000" w:rsidR="00000000" w:rsidRPr="00000000">
          <w:rPr>
            <w:rFonts w:ascii="Georgia" w:cs="Georgia" w:eastAsia="Georgia" w:hAnsi="Georgia"/>
            <w:color w:val="006fb7"/>
            <w:sz w:val="24"/>
            <w:szCs w:val="24"/>
            <w:highlight w:val="white"/>
            <w:rtl w:val="0"/>
          </w:rPr>
          <w:t xml:space="preserve">https://doi.org/10.1093/biosci/biae031</w:t>
        </w:r>
      </w:hyperlink>
      <w:r w:rsidDel="00000000" w:rsidR="00000000" w:rsidRPr="00000000">
        <w:rPr>
          <w:rtl w:val="0"/>
        </w:rPr>
      </w:r>
    </w:p>
    <w:p w:rsidR="00000000" w:rsidDel="00000000" w:rsidP="00000000" w:rsidRDefault="00000000" w:rsidRPr="00000000" w14:paraId="000000B5">
      <w:pPr>
        <w:pBdr>
          <w:top w:color="auto" w:space="0" w:sz="0" w:val="none"/>
          <w:left w:color="auto" w:space="-36" w:sz="0" w:val="none"/>
          <w:bottom w:color="auto" w:space="0" w:sz="0" w:val="none"/>
          <w:right w:color="auto" w:space="0" w:sz="0" w:val="none"/>
          <w:between w:color="auto" w:space="0" w:sz="0" w:val="none"/>
        </w:pBdr>
        <w:shd w:fill="ffffff" w:val="clea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numPr>
          <w:ilvl w:val="0"/>
          <w:numId w:val="74"/>
        </w:numPr>
        <w:pBdr>
          <w:top w:color="auto" w:space="0" w:sz="0" w:val="none"/>
          <w:left w:color="auto" w:space="-36" w:sz="0" w:val="none"/>
          <w:bottom w:color="auto" w:space="0" w:sz="0" w:val="none"/>
          <w:right w:color="auto" w:space="0" w:sz="0" w:val="none"/>
          <w:between w:color="auto" w:space="0" w:sz="0" w:val="none"/>
        </w:pBdr>
        <w:shd w:fill="ffffff" w:val="clear"/>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Co-author with: Pirani, Jose Rubens &amp; Nelson, Gil &amp; Miller, Joseph &amp; Maia, Leonor &amp; Imperatriz-Fonseca, V.L. &amp; Bustamante, Mercedes &amp; Almeida, Eduardo &amp; Canhos, Dora &amp; De Giovanni, Renato &amp; Canhos, Vanderlei &amp; Assad, Ana &amp; Chapman, Arthur &amp; Lohmann, Lucia &amp; Peterson, Andrew &amp; Souza, Sidnei &amp; Stehmann, Joao. (2022). speciesLink: rich data and novel tools for digital assessments of biodiversity. Biota Neotropica. 22. 20221394. 10.1590/1676-0611-BN-2022-1394. </w:t>
      </w:r>
      <w:r w:rsidDel="00000000" w:rsidR="00000000" w:rsidRPr="00000000">
        <w:rPr>
          <w:rtl w:val="0"/>
        </w:rPr>
      </w:r>
    </w:p>
    <w:p w:rsidR="00000000" w:rsidDel="00000000" w:rsidP="00000000" w:rsidRDefault="00000000" w:rsidRPr="00000000" w14:paraId="000000B7">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8">
      <w:pPr>
        <w:pBdr>
          <w:top w:color="auto" w:space="0" w:sz="0" w:val="none"/>
          <w:left w:color="auto" w:space="-36" w:sz="0" w:val="none"/>
          <w:bottom w:color="auto" w:space="0" w:sz="0" w:val="none"/>
          <w:right w:color="auto" w:space="0" w:sz="0" w:val="none"/>
          <w:between w:color="auto" w:space="0" w:sz="0" w:val="none"/>
        </w:pBdr>
        <w:shd w:fill="ffffff" w:val="clear"/>
        <w:ind w:left="720" w:firstLine="0"/>
        <w:jc w:val="both"/>
        <w:rPr>
          <w:rFonts w:ascii="Georgia" w:cs="Georgia" w:eastAsia="Georgia" w:hAnsi="Georgia"/>
          <w:color w:val="1c1d1e"/>
          <w:sz w:val="24"/>
          <w:szCs w:val="24"/>
        </w:rPr>
      </w:pPr>
      <w:r w:rsidDel="00000000" w:rsidR="00000000" w:rsidRPr="00000000">
        <w:rPr>
          <w:rFonts w:ascii="Georgia" w:cs="Georgia" w:eastAsia="Georgia" w:hAnsi="Georgia"/>
          <w:sz w:val="24"/>
          <w:szCs w:val="24"/>
          <w:rtl w:val="0"/>
        </w:rPr>
        <w:t xml:space="preserve">2025.  Co author with: Young, B.C., J. White and L. Struwe.  </w:t>
      </w:r>
      <w:r w:rsidDel="00000000" w:rsidR="00000000" w:rsidRPr="00000000">
        <w:rPr>
          <w:rFonts w:ascii="Georgia" w:cs="Georgia" w:eastAsia="Georgia" w:hAnsi="Georgia"/>
          <w:color w:val="1c1d1e"/>
          <w:sz w:val="24"/>
          <w:szCs w:val="24"/>
          <w:rtl w:val="0"/>
        </w:rPr>
        <w:t xml:space="preserve">Endophytic bacteria discovered in oil body organelles of the liverworts </w:t>
      </w:r>
      <w:r w:rsidDel="00000000" w:rsidR="00000000" w:rsidRPr="00000000">
        <w:rPr>
          <w:rFonts w:ascii="Georgia" w:cs="Georgia" w:eastAsia="Georgia" w:hAnsi="Georgia"/>
          <w:i w:val="1"/>
          <w:color w:val="1c1d1e"/>
          <w:sz w:val="24"/>
          <w:szCs w:val="24"/>
          <w:rtl w:val="0"/>
        </w:rPr>
        <w:t xml:space="preserve">Marchantia polymorpha</w:t>
      </w:r>
      <w:r w:rsidDel="00000000" w:rsidR="00000000" w:rsidRPr="00000000">
        <w:rPr>
          <w:rFonts w:ascii="Georgia" w:cs="Georgia" w:eastAsia="Georgia" w:hAnsi="Georgia"/>
          <w:color w:val="1c1d1e"/>
          <w:sz w:val="24"/>
          <w:szCs w:val="24"/>
          <w:rtl w:val="0"/>
        </w:rPr>
        <w:t xml:space="preserve"> and </w:t>
      </w:r>
      <w:r w:rsidDel="00000000" w:rsidR="00000000" w:rsidRPr="00000000">
        <w:rPr>
          <w:rFonts w:ascii="Georgia" w:cs="Georgia" w:eastAsia="Georgia" w:hAnsi="Georgia"/>
          <w:i w:val="1"/>
          <w:color w:val="1c1d1e"/>
          <w:sz w:val="24"/>
          <w:szCs w:val="24"/>
          <w:rtl w:val="0"/>
        </w:rPr>
        <w:t xml:space="preserve">Radula complanata.  </w:t>
      </w:r>
      <w:r w:rsidDel="00000000" w:rsidR="00000000" w:rsidRPr="00000000">
        <w:rPr>
          <w:rFonts w:ascii="Georgia" w:cs="Georgia" w:eastAsia="Georgia" w:hAnsi="Georgia"/>
          <w:color w:val="1c1d1e"/>
          <w:sz w:val="24"/>
          <w:szCs w:val="24"/>
          <w:rtl w:val="0"/>
        </w:rPr>
        <w:t xml:space="preserve"> American Journal of Botany.  Published 11 Mar 2025.  </w:t>
      </w:r>
      <w:hyperlink r:id="rId20">
        <w:r w:rsidDel="00000000" w:rsidR="00000000" w:rsidRPr="00000000">
          <w:rPr>
            <w:rFonts w:ascii="Georgia" w:cs="Georgia" w:eastAsia="Georgia" w:hAnsi="Georgia"/>
            <w:color w:val="1155cc"/>
            <w:sz w:val="24"/>
            <w:szCs w:val="24"/>
            <w:highlight w:val="white"/>
            <w:rtl w:val="0"/>
          </w:rPr>
          <w:t xml:space="preserve">https://doi.org/10.1002/ajb2.70017</w:t>
        </w:r>
      </w:hyperlink>
      <w:r w:rsidDel="00000000" w:rsidR="00000000" w:rsidRPr="00000000">
        <w:rPr>
          <w:rtl w:val="0"/>
        </w:rPr>
      </w:r>
    </w:p>
    <w:p w:rsidR="00000000" w:rsidDel="00000000" w:rsidP="00000000" w:rsidRDefault="00000000" w:rsidRPr="00000000" w14:paraId="000000B9">
      <w:pPr>
        <w:pBdr>
          <w:top w:color="auto" w:space="0" w:sz="0" w:val="none"/>
          <w:left w:color="auto" w:space="-36" w:sz="0" w:val="none"/>
          <w:bottom w:color="auto" w:space="0" w:sz="0" w:val="none"/>
          <w:right w:color="auto" w:space="0" w:sz="0" w:val="none"/>
          <w:between w:color="auto" w:space="0" w:sz="0" w:val="none"/>
        </w:pBdr>
        <w:shd w:fill="ffffff" w:val="clear"/>
        <w:ind w:left="720" w:firstLine="0"/>
        <w:jc w:val="both"/>
        <w:rPr>
          <w:rFonts w:ascii="Georgia" w:cs="Georgia" w:eastAsia="Georgia" w:hAnsi="Georgia"/>
          <w:color w:val="1c1d1e"/>
          <w:sz w:val="24"/>
          <w:szCs w:val="24"/>
        </w:rPr>
      </w:pPr>
      <w:r w:rsidDel="00000000" w:rsidR="00000000" w:rsidRPr="00000000">
        <w:rPr>
          <w:rtl w:val="0"/>
        </w:rPr>
      </w:r>
    </w:p>
    <w:p w:rsidR="00000000" w:rsidDel="00000000" w:rsidP="00000000" w:rsidRDefault="00000000" w:rsidRPr="00000000" w14:paraId="000000BA">
      <w:pPr>
        <w:pBdr>
          <w:top w:color="auto" w:space="0" w:sz="0" w:val="none"/>
          <w:left w:color="auto" w:space="-36" w:sz="0" w:val="none"/>
          <w:bottom w:color="auto" w:space="0" w:sz="0" w:val="none"/>
          <w:right w:color="auto" w:space="0" w:sz="0" w:val="none"/>
          <w:between w:color="auto" w:space="0" w:sz="0" w:val="none"/>
        </w:pBdr>
        <w:shd w:fill="ffffff" w:val="clear"/>
        <w:ind w:left="720" w:firstLine="0"/>
        <w:jc w:val="both"/>
        <w:rPr>
          <w:rFonts w:ascii="Georgia" w:cs="Georgia" w:eastAsia="Georgia" w:hAnsi="Georgia"/>
          <w:color w:val="1c1d1e"/>
          <w:sz w:val="24"/>
          <w:szCs w:val="24"/>
        </w:rPr>
      </w:pPr>
      <w:r w:rsidDel="00000000" w:rsidR="00000000" w:rsidRPr="00000000">
        <w:rPr>
          <w:rFonts w:ascii="Georgia" w:cs="Georgia" w:eastAsia="Georgia" w:hAnsi="Georgia"/>
          <w:color w:val="1c1d1e"/>
          <w:sz w:val="24"/>
          <w:szCs w:val="24"/>
          <w:rtl w:val="0"/>
        </w:rPr>
        <w:t xml:space="preserve">2025.  Co author with: </w:t>
      </w:r>
      <w:r w:rsidDel="00000000" w:rsidR="00000000" w:rsidRPr="00000000">
        <w:rPr>
          <w:rFonts w:ascii="Georgia" w:cs="Georgia" w:eastAsia="Georgia" w:hAnsi="Georgia"/>
          <w:color w:val="1c1d1e"/>
          <w:sz w:val="25"/>
          <w:szCs w:val="25"/>
          <w:highlight w:val="white"/>
          <w:rtl w:val="0"/>
        </w:rPr>
        <w:t xml:space="preserve">Daniel A Zhigila, Ryan J Schmidt, Suleiman D Abdul, Salisu Abdullahi, Abdullahi A AbdulRahaman, Emmanuel I Aigbokhan, Gabriel A Ajibade, Linus B Ajikah, Ferdinand A Akomaye, Abiodun E Ayodele, Joseph J Azila, Aliyu Babale, Abubakar Bello, Emmanuel C Chukwuma, Abubakar M Dadile, Chimezie Ekeke, Iroka C Finian, Abayomi E Folorunso, Akanni T Gbenga, Mohammed R Haruna, Jemilat A Ibrahim, Opeyemi S Kolawole, Abubakar M Liman, Ferdinand M Mbagwu, Sanusi Namadi, Victor S Njom, George I Nodza, Felix I Nwafor, Caleb D Obadiah, Bamigboye S Oloruntoba, Fatima BJ Sawa, Yohanna C Tumba, Umar Musa, Elizabeth N Usen, Maryam M Wabili, Charles Davis.  Biodiversity science is improved when silent herbaria speak.  EcoRIV  </w:t>
      </w:r>
      <w:hyperlink r:id="rId21">
        <w:r w:rsidDel="00000000" w:rsidR="00000000" w:rsidRPr="00000000">
          <w:rPr>
            <w:rFonts w:ascii="Georgia" w:cs="Georgia" w:eastAsia="Georgia" w:hAnsi="Georgia"/>
            <w:color w:val="039be5"/>
            <w:sz w:val="25"/>
            <w:szCs w:val="25"/>
            <w:highlight w:val="white"/>
            <w:rtl w:val="0"/>
          </w:rPr>
          <w:t xml:space="preserve">https://doi.org/10.32942/X23W75</w:t>
        </w:r>
      </w:hyperlink>
      <w:r w:rsidDel="00000000" w:rsidR="00000000" w:rsidRPr="00000000">
        <w:rPr>
          <w:rFonts w:ascii="Georgia" w:cs="Georgia" w:eastAsia="Georgia" w:hAnsi="Georgia"/>
          <w:color w:val="1c1d1e"/>
          <w:sz w:val="24"/>
          <w:szCs w:val="24"/>
          <w:rtl w:val="0"/>
        </w:rPr>
        <w:t xml:space="preserve">.  Preprint</w:t>
      </w:r>
      <w:r w:rsidDel="00000000" w:rsidR="00000000" w:rsidRPr="00000000">
        <w:rPr>
          <w:rtl w:val="0"/>
        </w:rPr>
      </w:r>
    </w:p>
    <w:p w:rsidR="00000000" w:rsidDel="00000000" w:rsidP="00000000" w:rsidRDefault="00000000" w:rsidRPr="00000000" w14:paraId="000000BB">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C">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D">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 Press: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E">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F">
      <w:pPr>
        <w:numPr>
          <w:ilvl w:val="0"/>
          <w:numId w:val="25"/>
        </w:numPr>
        <w:pBdr>
          <w:top w:color="auto" w:space="0" w:sz="0" w:val="none"/>
          <w:bottom w:color="auto" w:space="0" w:sz="0" w:val="none"/>
          <w:right w:color="auto" w:space="0" w:sz="0" w:val="none"/>
          <w:between w:color="auto" w:space="0" w:sz="0" w:val="none"/>
        </w:pBdr>
        <w:ind w:left="90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Lejeuneaceae.</w:t>
      </w:r>
      <w:r w:rsidDel="00000000" w:rsidR="00000000" w:rsidRPr="00000000">
        <w:rPr>
          <w:rFonts w:ascii="Georgia" w:cs="Georgia" w:eastAsia="Georgia" w:hAnsi="Georgia"/>
          <w:sz w:val="24"/>
          <w:szCs w:val="24"/>
          <w:rtl w:val="0"/>
        </w:rPr>
        <w:t xml:space="preserve">  Flora of North America. Vol. 22 Bryophytes part 2.  100 ms pages.  Submitted 2010, revised 2013. </w:t>
      </w:r>
    </w:p>
    <w:p w:rsidR="00000000" w:rsidDel="00000000" w:rsidP="00000000" w:rsidRDefault="00000000" w:rsidRPr="00000000" w14:paraId="000000C0">
      <w:pPr>
        <w:numPr>
          <w:ilvl w:val="0"/>
          <w:numId w:val="25"/>
        </w:numPr>
        <w:pBdr>
          <w:top w:color="auto" w:space="0" w:sz="0" w:val="none"/>
          <w:bottom w:color="auto" w:space="0" w:sz="0" w:val="none"/>
          <w:right w:color="auto" w:space="0" w:sz="0" w:val="none"/>
          <w:between w:color="auto" w:space="0" w:sz="0" w:val="none"/>
        </w:pBdr>
        <w:ind w:left="90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Pleuroziaceae.</w:t>
      </w:r>
      <w:r w:rsidDel="00000000" w:rsidR="00000000" w:rsidRPr="00000000">
        <w:rPr>
          <w:rFonts w:ascii="Georgia" w:cs="Georgia" w:eastAsia="Georgia" w:hAnsi="Georgia"/>
          <w:sz w:val="24"/>
          <w:szCs w:val="24"/>
          <w:rtl w:val="0"/>
        </w:rPr>
        <w:t xml:space="preserve">  Flora of North America. Vol. 22 Bryophytes part 2.  6 ms pages September 2010, revised 2014. </w:t>
      </w:r>
    </w:p>
    <w:p w:rsidR="00000000" w:rsidDel="00000000" w:rsidP="00000000" w:rsidRDefault="00000000" w:rsidRPr="00000000" w14:paraId="000000C1">
      <w:pPr>
        <w:numPr>
          <w:ilvl w:val="0"/>
          <w:numId w:val="25"/>
        </w:numPr>
        <w:spacing w:line="240" w:lineRule="auto"/>
        <w:ind w:left="720" w:hanging="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Coauthor with:  Brian J. Enquist, ( and 32 other authors).  BIEN: Data integration and workflows to advance open, reproducible biodiversity science.  </w:t>
      </w:r>
      <w:r w:rsidDel="00000000" w:rsidR="00000000" w:rsidRPr="00000000">
        <w:rPr>
          <w:rFonts w:ascii="Georgia" w:cs="Georgia" w:eastAsia="Georgia" w:hAnsi="Georgia"/>
          <w:i w:val="1"/>
          <w:sz w:val="24"/>
          <w:szCs w:val="24"/>
          <w:rtl w:val="0"/>
        </w:rPr>
        <w:t xml:space="preserve">Methods in Ecology and Evolution.  </w:t>
      </w:r>
      <w:r w:rsidDel="00000000" w:rsidR="00000000" w:rsidRPr="00000000">
        <w:rPr>
          <w:rFonts w:ascii="Georgia" w:cs="Georgia" w:eastAsia="Georgia" w:hAnsi="Georgia"/>
          <w:sz w:val="24"/>
          <w:szCs w:val="24"/>
          <w:rtl w:val="0"/>
        </w:rPr>
        <w:t xml:space="preserve">2025</w:t>
      </w:r>
    </w:p>
    <w:p w:rsidR="00000000" w:rsidDel="00000000" w:rsidP="00000000" w:rsidRDefault="00000000" w:rsidRPr="00000000" w14:paraId="000000C2">
      <w:pPr>
        <w:pBdr>
          <w:top w:color="auto" w:space="0" w:sz="0" w:val="none"/>
          <w:bottom w:color="auto" w:space="0" w:sz="0" w:val="none"/>
          <w:right w:color="auto" w:space="0" w:sz="0" w:val="none"/>
          <w:between w:color="auto" w:space="0" w:sz="0" w:val="none"/>
        </w:pBdr>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C3">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4">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5">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Electronic Publications since 2010:</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6">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color w:val="ff0000"/>
          <w:sz w:val="24"/>
          <w:szCs w:val="24"/>
        </w:rPr>
      </w:pPr>
      <w:r w:rsidDel="00000000" w:rsidR="00000000" w:rsidRPr="00000000">
        <w:rPr>
          <w:rFonts w:ascii="Georgia" w:cs="Georgia" w:eastAsia="Georgia" w:hAnsi="Georgia"/>
          <w:color w:val="ff0000"/>
          <w:sz w:val="24"/>
          <w:szCs w:val="24"/>
          <w:rtl w:val="0"/>
        </w:rPr>
        <w:t xml:space="preserve"> </w:t>
      </w:r>
    </w:p>
    <w:p w:rsidR="00000000" w:rsidDel="00000000" w:rsidP="00000000" w:rsidRDefault="00000000" w:rsidRPr="00000000" w14:paraId="000000C7">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8">
      <w:pPr>
        <w:pBdr>
          <w:top w:color="auto" w:space="0" w:sz="0" w:val="none"/>
          <w:left w:color="auto" w:space="-36" w:sz="0" w:val="none"/>
          <w:bottom w:color="auto" w:space="0" w:sz="0" w:val="none"/>
          <w:right w:color="auto" w:space="0" w:sz="0" w:val="none"/>
          <w:between w:color="auto" w:space="0" w:sz="0" w:val="none"/>
        </w:pBdr>
        <w:shd w:fill="ffffff" w:val="clear"/>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2010.   (with J. Beach, L. Ford, R. Guralnick, M. Mares, M. Westneat and B. </w:t>
      </w:r>
    </w:p>
    <w:p w:rsidR="00000000" w:rsidDel="00000000" w:rsidP="00000000" w:rsidRDefault="00000000" w:rsidRPr="00000000" w14:paraId="000000C9">
      <w:pPr>
        <w:pBdr>
          <w:top w:color="auto" w:space="0" w:sz="0" w:val="none"/>
          <w:left w:color="auto" w:space="-36" w:sz="0" w:val="none"/>
          <w:bottom w:color="auto" w:space="0" w:sz="0" w:val="none"/>
          <w:right w:color="auto" w:space="0" w:sz="0" w:val="none"/>
          <w:between w:color="auto" w:space="0" w:sz="0" w:val="none"/>
        </w:pBdr>
        <w:shd w:fill="ffffff" w:val="clear"/>
        <w:ind w:left="0" w:firstLine="0"/>
        <w:rPr>
          <w:rFonts w:ascii="Georgia" w:cs="Georgia" w:eastAsia="Georgia" w:hAnsi="Georgia"/>
          <w:color w:val="333333"/>
          <w:sz w:val="24"/>
          <w:szCs w:val="24"/>
        </w:rPr>
      </w:pPr>
      <w:r w:rsidDel="00000000" w:rsidR="00000000" w:rsidRPr="00000000">
        <w:rPr>
          <w:rFonts w:ascii="Georgia" w:cs="Georgia" w:eastAsia="Georgia" w:hAnsi="Georgia"/>
          <w:sz w:val="24"/>
          <w:szCs w:val="24"/>
          <w:rtl w:val="0"/>
        </w:rPr>
        <w:t xml:space="preserve">         Wiegmann).</w:t>
      </w:r>
      <w:r w:rsidDel="00000000" w:rsidR="00000000" w:rsidRPr="00000000">
        <w:rPr>
          <w:rFonts w:ascii="Georgia" w:cs="Georgia" w:eastAsia="Georgia" w:hAnsi="Georgia"/>
          <w:color w:val="333333"/>
          <w:sz w:val="24"/>
          <w:szCs w:val="24"/>
          <w:rtl w:val="0"/>
        </w:rPr>
        <w:t xml:space="preserve"> Developing a digital U.S. biological collections national resource: First </w:t>
      </w:r>
    </w:p>
    <w:p w:rsidR="00000000" w:rsidDel="00000000" w:rsidP="00000000" w:rsidRDefault="00000000" w:rsidRPr="00000000" w14:paraId="000000CA">
      <w:pPr>
        <w:pBdr>
          <w:top w:color="auto" w:space="0" w:sz="0" w:val="none"/>
          <w:left w:color="auto" w:space="-36" w:sz="0" w:val="none"/>
          <w:bottom w:color="auto" w:space="0" w:sz="0" w:val="none"/>
          <w:right w:color="auto" w:space="0" w:sz="0" w:val="none"/>
          <w:between w:color="auto" w:space="0" w:sz="0" w:val="none"/>
        </w:pBdr>
        <w:shd w:fill="ffffff" w:val="clear"/>
        <w:ind w:left="0" w:firstLine="0"/>
        <w:rPr>
          <w:rFonts w:ascii="Georgia" w:cs="Georgia" w:eastAsia="Georgia" w:hAnsi="Georgia"/>
          <w:sz w:val="24"/>
          <w:szCs w:val="24"/>
        </w:rPr>
      </w:pPr>
      <w:r w:rsidDel="00000000" w:rsidR="00000000" w:rsidRPr="00000000">
        <w:rPr>
          <w:rFonts w:ascii="Georgia" w:cs="Georgia" w:eastAsia="Georgia" w:hAnsi="Georgia"/>
          <w:color w:val="333333"/>
          <w:sz w:val="24"/>
          <w:szCs w:val="24"/>
          <w:rtl w:val="0"/>
        </w:rPr>
        <w:t xml:space="preserve">          steps towards   a strategic plan.  </w:t>
      </w:r>
      <w:hyperlink r:id="rId22">
        <w:r w:rsidDel="00000000" w:rsidR="00000000" w:rsidRPr="00000000">
          <w:rPr>
            <w:rFonts w:ascii="Georgia" w:cs="Georgia" w:eastAsia="Georgia" w:hAnsi="Georgia"/>
            <w:sz w:val="24"/>
            <w:szCs w:val="24"/>
            <w:rtl w:val="0"/>
          </w:rPr>
          <w:t xml:space="preserve"> </w:t>
        </w:r>
      </w:hyperlink>
      <w:hyperlink r:id="rId23">
        <w:r w:rsidDel="00000000" w:rsidR="00000000" w:rsidRPr="00000000">
          <w:rPr>
            <w:rFonts w:ascii="Georgia" w:cs="Georgia" w:eastAsia="Georgia" w:hAnsi="Georgia"/>
            <w:color w:val="1155cc"/>
            <w:sz w:val="24"/>
            <w:szCs w:val="24"/>
            <w:u w:val="single"/>
            <w:rtl w:val="0"/>
          </w:rPr>
          <w:t xml:space="preserve">http://digbiocol.wordpress.com/</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C">
      <w:pPr>
        <w:numPr>
          <w:ilvl w:val="0"/>
          <w:numId w:val="72"/>
        </w:numPr>
        <w:pBdr>
          <w:top w:color="auto" w:space="0" w:sz="0" w:val="none"/>
          <w:bottom w:color="auto" w:space="0" w:sz="0" w:val="none"/>
          <w:right w:color="auto" w:space="0" w:sz="0" w:val="none"/>
          <w:between w:color="auto" w:space="0" w:sz="0" w:val="none"/>
        </w:pBd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Earth Day Everyday: Citizen Scientists Making Plant Research   Available to All. </w:t>
      </w:r>
      <w:r w:rsidDel="00000000" w:rsidR="00000000" w:rsidRPr="00000000">
        <w:rPr>
          <w:rFonts w:ascii="Georgia" w:cs="Georgia" w:eastAsia="Georgia" w:hAnsi="Georgia"/>
          <w:sz w:val="24"/>
          <w:szCs w:val="24"/>
          <w:rtl w:val="0"/>
        </w:rPr>
        <w:t xml:space="preserve"> Science Talk 21 Apr 2014 (</w:t>
      </w:r>
      <w:hyperlink r:id="rId24">
        <w:r w:rsidDel="00000000" w:rsidR="00000000" w:rsidRPr="00000000">
          <w:rPr>
            <w:rFonts w:ascii="Georgia" w:cs="Georgia" w:eastAsia="Georgia" w:hAnsi="Georgia"/>
            <w:color w:val="0000ff"/>
            <w:sz w:val="24"/>
            <w:szCs w:val="24"/>
            <w:u w:val="single"/>
            <w:rtl w:val="0"/>
          </w:rPr>
          <w:t xml:space="preserve">http://blogs.nybg.org/science- talk/2014/04/earth-day-everyday-citizen-scientists-making-plant-research-available-to-all/</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D">
      <w:pPr>
        <w:numPr>
          <w:ilvl w:val="0"/>
          <w:numId w:val="175"/>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Biological Collections are Vital to Preserving Species in the Face of Climate Change</w:t>
      </w:r>
      <w:r w:rsidDel="00000000" w:rsidR="00000000" w:rsidRPr="00000000">
        <w:rPr>
          <w:rFonts w:ascii="Georgia" w:cs="Georgia" w:eastAsia="Georgia" w:hAnsi="Georgia"/>
          <w:b w:val="1"/>
          <w:i w:val="1"/>
          <w:sz w:val="24"/>
          <w:szCs w:val="24"/>
          <w:rtl w:val="0"/>
        </w:rPr>
        <w:t xml:space="preserve">.   </w:t>
      </w:r>
      <w:r w:rsidDel="00000000" w:rsidR="00000000" w:rsidRPr="00000000">
        <w:rPr>
          <w:rFonts w:ascii="Georgia" w:cs="Georgia" w:eastAsia="Georgia" w:hAnsi="Georgia"/>
          <w:sz w:val="24"/>
          <w:szCs w:val="24"/>
          <w:rtl w:val="0"/>
        </w:rPr>
        <w:t xml:space="preserve">Huffington Post , The Blog 9/29/2014. https://www.huffingtonpost.com/barbara-m-thiers/biological-collections-ar_b_5900590.html?1412004263 </w:t>
      </w:r>
    </w:p>
    <w:p w:rsidR="00000000" w:rsidDel="00000000" w:rsidP="00000000" w:rsidRDefault="00000000" w:rsidRPr="00000000" w14:paraId="000000CE">
      <w:pPr>
        <w:numPr>
          <w:ilvl w:val="0"/>
          <w:numId w:val="113"/>
        </w:numPr>
        <w:pBdr>
          <w:top w:color="auto" w:space="0" w:sz="0" w:val="none"/>
          <w:bottom w:color="auto" w:space="0" w:sz="0" w:val="none"/>
          <w:right w:color="auto" w:space="0" w:sz="0" w:val="none"/>
          <w:between w:color="auto" w:space="0" w:sz="0" w:val="none"/>
        </w:pBd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F">
      <w:pPr>
        <w:numPr>
          <w:ilvl w:val="0"/>
          <w:numId w:val="28"/>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Thiers, B.  </w:t>
      </w:r>
      <w:r w:rsidDel="00000000" w:rsidR="00000000" w:rsidRPr="00000000">
        <w:rPr>
          <w:rFonts w:ascii="Georgia" w:cs="Georgia" w:eastAsia="Georgia" w:hAnsi="Georgia"/>
          <w:i w:val="1"/>
          <w:sz w:val="24"/>
          <w:szCs w:val="24"/>
          <w:rtl w:val="0"/>
        </w:rPr>
        <w:t xml:space="preserve">More than Peanuts:  George Washington Carver’s Fungi Fascination.  </w:t>
      </w:r>
      <w:r w:rsidDel="00000000" w:rsidR="00000000" w:rsidRPr="00000000">
        <w:rPr>
          <w:rFonts w:ascii="Georgia" w:cs="Georgia" w:eastAsia="Georgia" w:hAnsi="Georgia"/>
          <w:sz w:val="24"/>
          <w:szCs w:val="24"/>
          <w:rtl w:val="0"/>
        </w:rPr>
        <w:t xml:space="preserve">Science Talk 11 Feb 2014. </w:t>
      </w:r>
      <w:hyperlink r:id="rId25">
        <w:r w:rsidDel="00000000" w:rsidR="00000000" w:rsidRPr="00000000">
          <w:rPr>
            <w:rFonts w:ascii="Georgia" w:cs="Georgia" w:eastAsia="Georgia" w:hAnsi="Georgia"/>
            <w:sz w:val="24"/>
            <w:szCs w:val="24"/>
            <w:rtl w:val="0"/>
          </w:rPr>
          <w:t xml:space="preserve"> </w:t>
        </w:r>
      </w:hyperlink>
      <w:hyperlink r:id="rId26">
        <w:r w:rsidDel="00000000" w:rsidR="00000000" w:rsidRPr="00000000">
          <w:rPr>
            <w:rFonts w:ascii="Georgia" w:cs="Georgia" w:eastAsia="Georgia" w:hAnsi="Georgia"/>
            <w:color w:val="0000ff"/>
            <w:sz w:val="24"/>
            <w:szCs w:val="24"/>
            <w:u w:val="single"/>
            <w:rtl w:val="0"/>
          </w:rPr>
          <w:t xml:space="preserve">http://blogs.nybg.rg/science-talk/2014/02/more-than-peanuts-george-washington-carvers-fungi-fascination/</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D0">
      <w:pPr>
        <w:numPr>
          <w:ilvl w:val="0"/>
          <w:numId w:val="42"/>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Thiers, B.  </w:t>
      </w:r>
      <w:r w:rsidDel="00000000" w:rsidR="00000000" w:rsidRPr="00000000">
        <w:rPr>
          <w:rFonts w:ascii="Georgia" w:cs="Georgia" w:eastAsia="Georgia" w:hAnsi="Georgia"/>
          <w:i w:val="1"/>
          <w:sz w:val="24"/>
          <w:szCs w:val="24"/>
          <w:rtl w:val="0"/>
        </w:rPr>
        <w:t xml:space="preserve">Liverworts, Cousins of Mosses. </w:t>
      </w:r>
      <w:r w:rsidDel="00000000" w:rsidR="00000000" w:rsidRPr="00000000">
        <w:rPr>
          <w:rFonts w:ascii="Georgia" w:cs="Georgia" w:eastAsia="Georgia" w:hAnsi="Georgia"/>
          <w:sz w:val="24"/>
          <w:szCs w:val="24"/>
          <w:rtl w:val="0"/>
        </w:rPr>
        <w:t xml:space="preserve">Science Talk 8 Jan 2014. </w:t>
      </w:r>
      <w:hyperlink r:id="rId27">
        <w:r w:rsidDel="00000000" w:rsidR="00000000" w:rsidRPr="00000000">
          <w:rPr>
            <w:rFonts w:ascii="Georgia" w:cs="Georgia" w:eastAsia="Georgia" w:hAnsi="Georgia"/>
            <w:sz w:val="24"/>
            <w:szCs w:val="24"/>
            <w:rtl w:val="0"/>
          </w:rPr>
          <w:t xml:space="preserve"> </w:t>
        </w:r>
      </w:hyperlink>
      <w:hyperlink r:id="rId28">
        <w:r w:rsidDel="00000000" w:rsidR="00000000" w:rsidRPr="00000000">
          <w:rPr>
            <w:rFonts w:ascii="Georgia" w:cs="Georgia" w:eastAsia="Georgia" w:hAnsi="Georgia"/>
            <w:color w:val="0000ff"/>
            <w:sz w:val="24"/>
            <w:szCs w:val="24"/>
            <w:u w:val="single"/>
            <w:rtl w:val="0"/>
          </w:rPr>
          <w:t xml:space="preserve">http://blogs.nybg.org/science-talk/2014/01/liverworts-cousins-of-mosses/</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D2">
      <w:pPr>
        <w:numPr>
          <w:ilvl w:val="0"/>
          <w:numId w:val="119"/>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A Salute to Jackie Kallunki.  </w:t>
      </w:r>
      <w:r w:rsidDel="00000000" w:rsidR="00000000" w:rsidRPr="00000000">
        <w:rPr>
          <w:rFonts w:ascii="Georgia" w:cs="Georgia" w:eastAsia="Georgia" w:hAnsi="Georgia"/>
          <w:sz w:val="24"/>
          <w:szCs w:val="24"/>
          <w:rtl w:val="0"/>
        </w:rPr>
        <w:t xml:space="preserve">Posted in Personalities in Science, Feb 2015. NYBG Science Talk Blog.   https://www.nybg.org/blogs/science-talk/2015/02/a-salute-to-jackie-kallunki/ </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2016 </w:t>
      </w:r>
    </w:p>
    <w:p w:rsidR="00000000" w:rsidDel="00000000" w:rsidP="00000000" w:rsidRDefault="00000000" w:rsidRPr="00000000" w14:paraId="000000D4">
      <w:pPr>
        <w:numPr>
          <w:ilvl w:val="0"/>
          <w:numId w:val="141"/>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Love with the Lab: A Review of “Lab Girl”.  Posted in Book: Past and Present, Personalities in Science.  26 April 2016.  https://www.nybg.org/blogs/science-talk/2016/04/in-love-with-the-lab-a-review-of-lab-girl/ </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2017 </w:t>
      </w:r>
    </w:p>
    <w:p w:rsidR="00000000" w:rsidDel="00000000" w:rsidP="00000000" w:rsidRDefault="00000000" w:rsidRPr="00000000" w14:paraId="000000D7">
      <w:pPr>
        <w:numPr>
          <w:ilvl w:val="0"/>
          <w:numId w:val="24"/>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World’s Herbarium 2016.  An Annual Report from </w:t>
      </w:r>
      <w:r w:rsidDel="00000000" w:rsidR="00000000" w:rsidRPr="00000000">
        <w:rPr>
          <w:rFonts w:ascii="Georgia" w:cs="Georgia" w:eastAsia="Georgia" w:hAnsi="Georgia"/>
          <w:i w:val="1"/>
          <w:sz w:val="24"/>
          <w:szCs w:val="24"/>
          <w:rtl w:val="0"/>
        </w:rPr>
        <w:t xml:space="preserve">Index Herbariorum</w:t>
      </w:r>
      <w:r w:rsidDel="00000000" w:rsidR="00000000" w:rsidRPr="00000000">
        <w:rPr>
          <w:rFonts w:ascii="Georgia" w:cs="Georgia" w:eastAsia="Georgia" w:hAnsi="Georgia"/>
          <w:sz w:val="24"/>
          <w:szCs w:val="24"/>
          <w:rtl w:val="0"/>
        </w:rPr>
        <w:t xml:space="preserve">. http://sweetgum.nybg.org/science/docs/The_Worlds_Herbaria_2016_18_Jan_2017.pdf </w:t>
      </w:r>
    </w:p>
    <w:p w:rsidR="00000000" w:rsidDel="00000000" w:rsidP="00000000" w:rsidRDefault="00000000" w:rsidRPr="00000000" w14:paraId="000000D8">
      <w:pPr>
        <w:numPr>
          <w:ilvl w:val="0"/>
          <w:numId w:val="151"/>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2018 </w:t>
      </w:r>
    </w:p>
    <w:p w:rsidR="00000000" w:rsidDel="00000000" w:rsidP="00000000" w:rsidRDefault="00000000" w:rsidRPr="00000000" w14:paraId="000000DA">
      <w:pPr>
        <w:numPr>
          <w:ilvl w:val="0"/>
          <w:numId w:val="88"/>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Georgia" w:cs="Georgia" w:eastAsia="Georgia" w:hAnsi="Georgia"/>
          <w:sz w:val="24"/>
          <w:szCs w:val="24"/>
          <w:rtl w:val="0"/>
        </w:rPr>
        <w:t xml:space="preserve">Extending U. S. Biodiversity Collections for Research and Education. </w:t>
      </w:r>
      <w:hyperlink r:id="rId29">
        <w:r w:rsidDel="00000000" w:rsidR="00000000" w:rsidRPr="00000000">
          <w:rPr>
            <w:rFonts w:ascii="Georgia" w:cs="Georgia" w:eastAsia="Georgia" w:hAnsi="Georgia"/>
            <w:sz w:val="24"/>
            <w:szCs w:val="24"/>
            <w:rtl w:val="0"/>
          </w:rPr>
          <w:t xml:space="preserve"> </w:t>
        </w:r>
      </w:hyperlink>
      <w:hyperlink r:id="rId30">
        <w:r w:rsidDel="00000000" w:rsidR="00000000" w:rsidRPr="00000000">
          <w:rPr>
            <w:rFonts w:ascii="Times New Roman" w:cs="Times New Roman" w:eastAsia="Times New Roman" w:hAnsi="Times New Roman"/>
            <w:color w:val="0000ff"/>
            <w:sz w:val="24"/>
            <w:szCs w:val="24"/>
            <w:u w:val="single"/>
            <w:rtl w:val="0"/>
          </w:rPr>
          <w:t xml:space="preserve">https://bcon.aibs.org/2019/04/04/bcon-report-extending-u-s-biodiversity-collections-to-promote-research-and-education/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DC">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D">
      <w:pPr>
        <w:numPr>
          <w:ilvl w:val="0"/>
          <w:numId w:val="176"/>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World’s Herbarium 2017.  An Annual Report from </w:t>
      </w:r>
      <w:r w:rsidDel="00000000" w:rsidR="00000000" w:rsidRPr="00000000">
        <w:rPr>
          <w:rFonts w:ascii="Georgia" w:cs="Georgia" w:eastAsia="Georgia" w:hAnsi="Georgia"/>
          <w:i w:val="1"/>
          <w:sz w:val="24"/>
          <w:szCs w:val="24"/>
          <w:rtl w:val="0"/>
        </w:rPr>
        <w:t xml:space="preserve">Index Herbariorum</w:t>
      </w:r>
      <w:r w:rsidDel="00000000" w:rsidR="00000000" w:rsidRPr="00000000">
        <w:rPr>
          <w:rFonts w:ascii="Georgia" w:cs="Georgia" w:eastAsia="Georgia" w:hAnsi="Georgia"/>
          <w:sz w:val="24"/>
          <w:szCs w:val="24"/>
          <w:rtl w:val="0"/>
        </w:rPr>
        <w:t xml:space="preserve">.http://sweetgum.nybg.org/science/docs/The_Worlds_Herbaria_2016_18_Jan_2017.pdf </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DF">
      <w:pPr>
        <w:numPr>
          <w:ilvl w:val="0"/>
          <w:numId w:val="59"/>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World’s Herbarium 2018.  An Annual Report from </w:t>
      </w:r>
      <w:r w:rsidDel="00000000" w:rsidR="00000000" w:rsidRPr="00000000">
        <w:rPr>
          <w:rFonts w:ascii="Georgia" w:cs="Georgia" w:eastAsia="Georgia" w:hAnsi="Georgia"/>
          <w:i w:val="1"/>
          <w:sz w:val="24"/>
          <w:szCs w:val="24"/>
          <w:rtl w:val="0"/>
        </w:rPr>
        <w:t xml:space="preserve">Index Herbariorum</w:t>
      </w:r>
      <w:r w:rsidDel="00000000" w:rsidR="00000000" w:rsidRPr="00000000">
        <w:rPr>
          <w:rFonts w:ascii="Georgia" w:cs="Georgia" w:eastAsia="Georgia" w:hAnsi="Georgia"/>
          <w:sz w:val="24"/>
          <w:szCs w:val="24"/>
          <w:rtl w:val="0"/>
        </w:rPr>
        <w:t xml:space="preserve">.http://sweetgum.nybg.org/science/docs/The_Worlds_Herbaria_2016_18_Jan_2019.pdf </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1">
      <w:pPr>
        <w:numPr>
          <w:ilvl w:val="0"/>
          <w:numId w:val="16"/>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Extended specimen network: A strategy to enhance U.S. Biodiversity Collections, Promote Research and Education.  https://www.aibs.org/home/assets/BCoN_March2019_FINAL.pdfWith J. Lendemer, A. K. Monfils, J. Zaspel, E. Ellwood, A. Bentley, K. LeVan, J. Bates, D. Jennings, D. Contreras, L. Lagomarsino, P. Mabee, L. Ford, R. Guralnick, R. Gropp, M. Revelez, N. Cobb, K. Seltmann, M. Aime </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3">
      <w:pPr>
        <w:numPr>
          <w:ilvl w:val="0"/>
          <w:numId w:val="156"/>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2020. World’s Herbarium 2019.  An Annual Report from </w:t>
      </w:r>
      <w:r w:rsidDel="00000000" w:rsidR="00000000" w:rsidRPr="00000000">
        <w:rPr>
          <w:rFonts w:ascii="Georgia" w:cs="Georgia" w:eastAsia="Georgia" w:hAnsi="Georgia"/>
          <w:i w:val="1"/>
          <w:sz w:val="24"/>
          <w:szCs w:val="24"/>
          <w:rtl w:val="0"/>
        </w:rPr>
        <w:t xml:space="preserve">Index Herbariorum</w:t>
      </w:r>
      <w:r w:rsidDel="00000000" w:rsidR="00000000" w:rsidRPr="00000000">
        <w:rPr>
          <w:rFonts w:ascii="Georgia" w:cs="Georgia" w:eastAsia="Georgia" w:hAnsi="Georgia"/>
          <w:sz w:val="24"/>
          <w:szCs w:val="24"/>
          <w:rtl w:val="0"/>
        </w:rPr>
        <w:t xml:space="preserve">.http://sweetgum.nybg.org/science/docs/The_Worlds_Herbaria_2016_18_Jan_2020.pdf </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5">
      <w:pPr>
        <w:numPr>
          <w:ilvl w:val="0"/>
          <w:numId w:val="23"/>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2020. World’s Herbarium 2020.  An Annual Report from </w:t>
      </w:r>
      <w:r w:rsidDel="00000000" w:rsidR="00000000" w:rsidRPr="00000000">
        <w:rPr>
          <w:rFonts w:ascii="Georgia" w:cs="Georgia" w:eastAsia="Georgia" w:hAnsi="Georgia"/>
          <w:i w:val="1"/>
          <w:sz w:val="24"/>
          <w:szCs w:val="24"/>
          <w:rtl w:val="0"/>
        </w:rPr>
        <w:t xml:space="preserve">Index Herbariorum</w:t>
      </w:r>
      <w:r w:rsidDel="00000000" w:rsidR="00000000" w:rsidRPr="00000000">
        <w:rPr>
          <w:rFonts w:ascii="Georgia" w:cs="Georgia" w:eastAsia="Georgia" w:hAnsi="Georgia"/>
          <w:sz w:val="24"/>
          <w:szCs w:val="24"/>
          <w:rtl w:val="0"/>
        </w:rPr>
        <w:t xml:space="preserve">.http://sweetgum.nybg.org/science/docs/The_Worlds_Herbaria_2020.pdf </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7">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color w:val="ff0000"/>
          <w:sz w:val="24"/>
          <w:szCs w:val="24"/>
        </w:rPr>
      </w:pPr>
      <w:r w:rsidDel="00000000" w:rsidR="00000000" w:rsidRPr="00000000">
        <w:rPr>
          <w:rFonts w:ascii="Georgia" w:cs="Georgia" w:eastAsia="Georgia" w:hAnsi="Georgia"/>
          <w:color w:val="ff0000"/>
          <w:sz w:val="24"/>
          <w:szCs w:val="24"/>
          <w:rtl w:val="0"/>
        </w:rPr>
        <w:t xml:space="preserve"> </w:t>
      </w:r>
    </w:p>
    <w:p w:rsidR="00000000" w:rsidDel="00000000" w:rsidP="00000000" w:rsidRDefault="00000000" w:rsidRPr="00000000" w14:paraId="000000E8">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Interviews for print, film, television, electronic media Since 2010:</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9">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color w:val="ff0000"/>
          <w:sz w:val="24"/>
          <w:szCs w:val="24"/>
        </w:rPr>
      </w:pPr>
      <w:r w:rsidDel="00000000" w:rsidR="00000000" w:rsidRPr="00000000">
        <w:rPr>
          <w:rFonts w:ascii="Georgia" w:cs="Georgia" w:eastAsia="Georgia" w:hAnsi="Georgia"/>
          <w:color w:val="ff0000"/>
          <w:sz w:val="24"/>
          <w:szCs w:val="24"/>
          <w:rtl w:val="0"/>
        </w:rPr>
        <w:t xml:space="preserve"> </w:t>
      </w:r>
    </w:p>
    <w:p w:rsidR="00000000" w:rsidDel="00000000" w:rsidP="00000000" w:rsidRDefault="00000000" w:rsidRPr="00000000" w14:paraId="000000EA">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2013.  Interview for Treasures of New York: The New York Botanical Garden, produced by WNET for PBS.  Aired June 2013. </w:t>
      </w:r>
    </w:p>
    <w:p w:rsidR="00000000" w:rsidDel="00000000" w:rsidP="00000000" w:rsidRDefault="00000000" w:rsidRPr="00000000" w14:paraId="000000EB">
      <w:pPr>
        <w:numPr>
          <w:ilvl w:val="0"/>
          <w:numId w:val="57"/>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Interview for promotional film for JSTOR Global Plants website.  Introduction to herbaria and the importance of herbaria to research in plant science. </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D">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2015.  Great Big Story:  Media outreach:  World Flora Online for Great Big Story, CNN’s new online magazine. </w:t>
      </w:r>
    </w:p>
    <w:p w:rsidR="00000000" w:rsidDel="00000000" w:rsidP="00000000" w:rsidRDefault="00000000" w:rsidRPr="00000000" w14:paraId="000000EE">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F">
      <w:pPr>
        <w:pBdr>
          <w:top w:color="auto" w:space="0" w:sz="0" w:val="none"/>
          <w:left w:color="auto" w:space="-27" w:sz="0" w:val="none"/>
          <w:bottom w:color="auto" w:space="0" w:sz="0" w:val="none"/>
          <w:right w:color="auto" w:space="0" w:sz="0" w:val="none"/>
          <w:between w:color="auto" w:space="0" w:sz="0" w:val="none"/>
        </w:pBdr>
        <w:shd w:fill="ffffff" w:val="clear"/>
        <w:ind w:left="1260" w:hanging="54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2017. Interviewed for and cited in “A Lizard Lost at Sea Makes Its Return.”  M. Holloway, New York Magazine, 9 Jun 2017 </w:t>
      </w:r>
    </w:p>
    <w:p w:rsidR="00000000" w:rsidDel="00000000" w:rsidP="00000000" w:rsidRDefault="00000000" w:rsidRPr="00000000" w14:paraId="000000F0">
      <w:pPr>
        <w:numPr>
          <w:ilvl w:val="0"/>
          <w:numId w:val="125"/>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Botanists fear research slowdown after priceless specimens destroyed at Australian border.  Science Magazine May 2017. </w:t>
      </w:r>
    </w:p>
    <w:p w:rsidR="00000000" w:rsidDel="00000000" w:rsidP="00000000" w:rsidRDefault="00000000" w:rsidRPr="00000000" w14:paraId="000000F1">
      <w:pPr>
        <w:numPr>
          <w:ilvl w:val="0"/>
          <w:numId w:val="18"/>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natural history collections bow to other priorities.  The Pulse, WHYY Philadelphia, August 16, 2017. </w:t>
      </w:r>
      <w:hyperlink r:id="rId31">
        <w:r w:rsidDel="00000000" w:rsidR="00000000" w:rsidRPr="00000000">
          <w:rPr>
            <w:rFonts w:ascii="Georgia" w:cs="Georgia" w:eastAsia="Georgia" w:hAnsi="Georgia"/>
            <w:sz w:val="24"/>
            <w:szCs w:val="24"/>
            <w:rtl w:val="0"/>
          </w:rPr>
          <w:t xml:space="preserve"> </w:t>
        </w:r>
      </w:hyperlink>
      <w:hyperlink r:id="rId32">
        <w:r w:rsidDel="00000000" w:rsidR="00000000" w:rsidRPr="00000000">
          <w:rPr>
            <w:rFonts w:ascii="Georgia" w:cs="Georgia" w:eastAsia="Georgia" w:hAnsi="Georgia"/>
            <w:color w:val="0000ff"/>
            <w:sz w:val="24"/>
            <w:szCs w:val="24"/>
            <w:u w:val="single"/>
            <w:rtl w:val="0"/>
          </w:rPr>
          <w:t xml:space="preserve">https://whyy.org/segments/when-natural-history-collection-bow-to-other-priorities/</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2">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2018. The Evolution of Natural History Collections: New research tools move specimens, data to center stage.by Myrna E Watanabe. BioScience, Volume 69, Issue 3, 1 March 2019, Pages 163–169 </w:t>
      </w:r>
    </w:p>
    <w:p w:rsidR="00000000" w:rsidDel="00000000" w:rsidP="00000000" w:rsidRDefault="00000000" w:rsidRPr="00000000" w14:paraId="000000F3">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color w:val="ff0000"/>
          <w:sz w:val="24"/>
          <w:szCs w:val="24"/>
        </w:rPr>
      </w:pPr>
      <w:r w:rsidDel="00000000" w:rsidR="00000000" w:rsidRPr="00000000">
        <w:rPr>
          <w:rFonts w:ascii="Georgia" w:cs="Georgia" w:eastAsia="Georgia" w:hAnsi="Georgia"/>
          <w:color w:val="ff0000"/>
          <w:sz w:val="24"/>
          <w:szCs w:val="24"/>
          <w:rtl w:val="0"/>
        </w:rPr>
        <w:t xml:space="preserve"> </w:t>
      </w:r>
    </w:p>
    <w:p w:rsidR="00000000" w:rsidDel="00000000" w:rsidP="00000000" w:rsidRDefault="00000000" w:rsidRPr="00000000" w14:paraId="000000F4">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2020.  Herbaria: Past, Present, and Future.  In Defense of Plants podcast.  6 December  </w:t>
      </w:r>
    </w:p>
    <w:p w:rsidR="00000000" w:rsidDel="00000000" w:rsidP="00000000" w:rsidRDefault="00000000" w:rsidRPr="00000000" w14:paraId="000000F5">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color w:val="ff0000"/>
          <w:sz w:val="24"/>
          <w:szCs w:val="24"/>
        </w:rPr>
      </w:pPr>
      <w:r w:rsidDel="00000000" w:rsidR="00000000" w:rsidRPr="00000000">
        <w:rPr>
          <w:rFonts w:ascii="Georgia" w:cs="Georgia" w:eastAsia="Georgia" w:hAnsi="Georgia"/>
          <w:color w:val="ff0000"/>
          <w:sz w:val="24"/>
          <w:szCs w:val="24"/>
          <w:rtl w:val="0"/>
        </w:rPr>
        <w:t xml:space="preserve"> </w:t>
      </w:r>
    </w:p>
    <w:p w:rsidR="00000000" w:rsidDel="00000000" w:rsidP="00000000" w:rsidRDefault="00000000" w:rsidRPr="00000000" w14:paraId="000000F6">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  Herbaria and the Natural History of Plants.  Foodie Pharmacology.  11 January. </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8">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9">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FA">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Presentations (since 2010) </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C">
      <w:pPr>
        <w:pBdr>
          <w:top w:color="auto" w:space="0" w:sz="0" w:val="none"/>
          <w:left w:color="auto" w:space="-39" w:sz="0" w:val="none"/>
          <w:bottom w:color="auto" w:space="0" w:sz="0" w:val="none"/>
          <w:right w:color="auto" w:space="0" w:sz="0" w:val="none"/>
          <w:between w:color="auto" w:space="0" w:sz="0" w:val="none"/>
        </w:pBdr>
        <w:shd w:fill="ffffff" w:val="clear"/>
        <w:ind w:left="1600" w:hanging="80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2010.  Design for a Mobile Imaging Station for Herbaria.  USVH presentation </w:t>
      </w:r>
    </w:p>
    <w:p w:rsidR="00000000" w:rsidDel="00000000" w:rsidP="00000000" w:rsidRDefault="00000000" w:rsidRPr="00000000" w14:paraId="000000FD">
      <w:pPr>
        <w:pBdr>
          <w:top w:color="auto" w:space="0" w:sz="0" w:val="none"/>
          <w:left w:color="auto" w:space="-39" w:sz="0" w:val="none"/>
          <w:bottom w:color="auto" w:space="0" w:sz="0" w:val="none"/>
          <w:right w:color="auto" w:space="0" w:sz="0" w:val="none"/>
          <w:between w:color="auto" w:space="0" w:sz="0" w:val="none"/>
        </w:pBdr>
        <w:shd w:fill="ffffff" w:val="clear"/>
        <w:ind w:left="1600" w:hanging="80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E">
      <w:pPr>
        <w:pBdr>
          <w:top w:color="auto" w:space="0" w:sz="0" w:val="none"/>
          <w:left w:color="auto" w:space="-36" w:sz="0" w:val="none"/>
          <w:bottom w:color="auto" w:space="0" w:sz="0" w:val="none"/>
          <w:right w:color="auto" w:space="0" w:sz="0" w:val="none"/>
          <w:between w:color="auto" w:space="0" w:sz="0" w:val="none"/>
        </w:pBdr>
        <w:shd w:fill="ffffff" w:val="clear"/>
        <w:ind w:left="1440" w:hanging="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2012.</w:t>
      </w:r>
      <w:r w:rsidDel="00000000" w:rsidR="00000000" w:rsidRPr="00000000">
        <w:rPr>
          <w:rFonts w:ascii="Georgia" w:cs="Georgia" w:eastAsia="Georgia" w:hAnsi="Georgia"/>
          <w:i w:val="1"/>
          <w:sz w:val="24"/>
          <w:szCs w:val="24"/>
          <w:rtl w:val="0"/>
        </w:rPr>
        <w:t xml:space="preserve">  The Lichens, Bryophyte and Climate Change and Macrofungi Collections Consortium projects.</w:t>
      </w:r>
      <w:r w:rsidDel="00000000" w:rsidR="00000000" w:rsidRPr="00000000">
        <w:rPr>
          <w:rFonts w:ascii="Georgia" w:cs="Georgia" w:eastAsia="Georgia" w:hAnsi="Georgia"/>
          <w:sz w:val="24"/>
          <w:szCs w:val="24"/>
          <w:rtl w:val="0"/>
        </w:rPr>
        <w:t xml:space="preserve">  Oral presentation at the Paleocollections Workshop, Gainesville, FL.  April 2012. </w:t>
      </w:r>
    </w:p>
    <w:p w:rsidR="00000000" w:rsidDel="00000000" w:rsidP="00000000" w:rsidRDefault="00000000" w:rsidRPr="00000000" w14:paraId="000000FF">
      <w:pPr>
        <w:numPr>
          <w:ilvl w:val="0"/>
          <w:numId w:val="75"/>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Lichens, Bryophyte and Climate Change and Macrofungi Collections Consortium projects.</w:t>
      </w:r>
      <w:r w:rsidDel="00000000" w:rsidR="00000000" w:rsidRPr="00000000">
        <w:rPr>
          <w:rFonts w:ascii="Georgia" w:cs="Georgia" w:eastAsia="Georgia" w:hAnsi="Georgia"/>
          <w:sz w:val="24"/>
          <w:szCs w:val="24"/>
          <w:rtl w:val="0"/>
        </w:rPr>
        <w:t xml:space="preserve">  Oral presentation at NYBG, Bronx, NY.  Jun 2012. </w:t>
      </w:r>
    </w:p>
    <w:p w:rsidR="00000000" w:rsidDel="00000000" w:rsidP="00000000" w:rsidRDefault="00000000" w:rsidRPr="00000000" w14:paraId="00000100">
      <w:pPr>
        <w:numPr>
          <w:ilvl w:val="0"/>
          <w:numId w:val="85"/>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Lichens, Bryophyte and Climate Change and Macrofungi Collections Consortium projects.</w:t>
      </w:r>
      <w:r w:rsidDel="00000000" w:rsidR="00000000" w:rsidRPr="00000000">
        <w:rPr>
          <w:rFonts w:ascii="Georgia" w:cs="Georgia" w:eastAsia="Georgia" w:hAnsi="Georgia"/>
          <w:sz w:val="24"/>
          <w:szCs w:val="24"/>
          <w:rtl w:val="0"/>
        </w:rPr>
        <w:t xml:space="preserve">  Oral presentation at the SPNHC meeting, New Haven, CT.  Jun 2012. </w:t>
      </w:r>
    </w:p>
    <w:p w:rsidR="00000000" w:rsidDel="00000000" w:rsidP="00000000" w:rsidRDefault="00000000" w:rsidRPr="00000000" w14:paraId="00000101">
      <w:pPr>
        <w:numPr>
          <w:ilvl w:val="0"/>
          <w:numId w:val="54"/>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Index Herbariorum – A Directory of the World’s Herbaria</w:t>
      </w:r>
      <w:r w:rsidDel="00000000" w:rsidR="00000000" w:rsidRPr="00000000">
        <w:rPr>
          <w:rFonts w:ascii="Georgia" w:cs="Georgia" w:eastAsia="Georgia" w:hAnsi="Georgia"/>
          <w:sz w:val="24"/>
          <w:szCs w:val="24"/>
          <w:rtl w:val="0"/>
        </w:rPr>
        <w:t xml:space="preserve">. Poster, Society for the Presevation of Natural History Collections meeting, New Haven, CT.  13 Jun 2012. </w:t>
      </w:r>
    </w:p>
    <w:p w:rsidR="00000000" w:rsidDel="00000000" w:rsidP="00000000" w:rsidRDefault="00000000" w:rsidRPr="00000000" w14:paraId="00000102">
      <w:pPr>
        <w:numPr>
          <w:ilvl w:val="0"/>
          <w:numId w:val="44"/>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Macrofungi Collections Consortium</w:t>
      </w:r>
      <w:r w:rsidDel="00000000" w:rsidR="00000000" w:rsidRPr="00000000">
        <w:rPr>
          <w:rFonts w:ascii="Georgia" w:cs="Georgia" w:eastAsia="Georgia" w:hAnsi="Georgia"/>
          <w:sz w:val="24"/>
          <w:szCs w:val="24"/>
          <w:rtl w:val="0"/>
        </w:rPr>
        <w:t xml:space="preserve">.  Invited oral presentation, iDigBio’s ADBC Symposium,Macrofungi  at Botany 2012, Columbus, OH, 11 Jul 2012. </w:t>
      </w:r>
    </w:p>
    <w:p w:rsidR="00000000" w:rsidDel="00000000" w:rsidP="00000000" w:rsidRDefault="00000000" w:rsidRPr="00000000" w14:paraId="00000103">
      <w:pPr>
        <w:numPr>
          <w:ilvl w:val="0"/>
          <w:numId w:val="168"/>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Macrofungi Collections Consortium</w:t>
      </w:r>
      <w:r w:rsidDel="00000000" w:rsidR="00000000" w:rsidRPr="00000000">
        <w:rPr>
          <w:rFonts w:ascii="Georgia" w:cs="Georgia" w:eastAsia="Georgia" w:hAnsi="Georgia"/>
          <w:sz w:val="24"/>
          <w:szCs w:val="24"/>
          <w:rtl w:val="0"/>
        </w:rPr>
        <w:t xml:space="preserve">.  Invited oral presentation, Workshop for the Development of a Mycoflora of North America, Yale University, New Haven  CT,  13 Jul 2012.  </w:t>
      </w:r>
    </w:p>
    <w:p w:rsidR="00000000" w:rsidDel="00000000" w:rsidP="00000000" w:rsidRDefault="00000000" w:rsidRPr="00000000" w14:paraId="00000104">
      <w:pPr>
        <w:numPr>
          <w:ilvl w:val="0"/>
          <w:numId w:val="97"/>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Macrofungi Collections Consortium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and North American Mycophiles:  Enhancing a Long-standing Relationship</w:t>
      </w:r>
      <w:r w:rsidDel="00000000" w:rsidR="00000000" w:rsidRPr="00000000">
        <w:rPr>
          <w:rFonts w:ascii="Georgia" w:cs="Georgia" w:eastAsia="Georgia" w:hAnsi="Georgia"/>
          <w:sz w:val="24"/>
          <w:szCs w:val="24"/>
          <w:rtl w:val="0"/>
        </w:rPr>
        <w:t xml:space="preserve">.  Invited oral presentation at the Public Participation in Digitization Workshop, University of Florida, Gainesville, FL, 28 Sep 2012. </w:t>
      </w:r>
    </w:p>
    <w:p w:rsidR="00000000" w:rsidDel="00000000" w:rsidP="00000000" w:rsidRDefault="00000000" w:rsidRPr="00000000" w14:paraId="00000105">
      <w:pPr>
        <w:numPr>
          <w:ilvl w:val="0"/>
          <w:numId w:val="158"/>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Macrofungi Collections Consortium. </w:t>
      </w:r>
      <w:r w:rsidDel="00000000" w:rsidR="00000000" w:rsidRPr="00000000">
        <w:rPr>
          <w:rFonts w:ascii="Georgia" w:cs="Georgia" w:eastAsia="Georgia" w:hAnsi="Georgia"/>
          <w:sz w:val="24"/>
          <w:szCs w:val="24"/>
          <w:rtl w:val="0"/>
        </w:rPr>
        <w:t xml:space="preserve">Invited presentation, iDigBio Summit II,  University of Florida, Gainesville, FL, 24Oct 2012. </w:t>
      </w:r>
    </w:p>
    <w:p w:rsidR="00000000" w:rsidDel="00000000" w:rsidP="00000000" w:rsidRDefault="00000000" w:rsidRPr="00000000" w14:paraId="00000106">
      <w:pPr>
        <w:numPr>
          <w:ilvl w:val="0"/>
          <w:numId w:val="143"/>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LBCC Project at NYBG:  Current Status and Lessons Learned.  </w:t>
      </w:r>
      <w:r w:rsidDel="00000000" w:rsidR="00000000" w:rsidRPr="00000000">
        <w:rPr>
          <w:rFonts w:ascii="Georgia" w:cs="Georgia" w:eastAsia="Georgia" w:hAnsi="Georgia"/>
          <w:sz w:val="24"/>
          <w:szCs w:val="24"/>
          <w:rtl w:val="0"/>
        </w:rPr>
        <w:t xml:space="preserve">Invited presentation, LBCC Project Meeting II, University of Wisconsin, Madison, 1 Nov 2012. </w:t>
      </w:r>
    </w:p>
    <w:p w:rsidR="00000000" w:rsidDel="00000000" w:rsidP="00000000" w:rsidRDefault="00000000" w:rsidRPr="00000000" w14:paraId="00000107">
      <w:pPr>
        <w:numPr>
          <w:ilvl w:val="0"/>
          <w:numId w:val="79"/>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Reflections on BIEN from a Collections Perspective</w:t>
      </w:r>
      <w:r w:rsidDel="00000000" w:rsidR="00000000" w:rsidRPr="00000000">
        <w:rPr>
          <w:rFonts w:ascii="Georgia" w:cs="Georgia" w:eastAsia="Georgia" w:hAnsi="Georgia"/>
          <w:sz w:val="24"/>
          <w:szCs w:val="24"/>
          <w:rtl w:val="0"/>
        </w:rPr>
        <w:t xml:space="preserve">.  Invited  oral presentation at the annual meeting of the Botanical Information for Ecology Network, NCEAS, Santa Barbara, CA, 28 Nov 2012. </w:t>
      </w:r>
    </w:p>
    <w:p w:rsidR="00000000" w:rsidDel="00000000" w:rsidP="00000000" w:rsidRDefault="00000000" w:rsidRPr="00000000" w14:paraId="00000108">
      <w:pPr>
        <w:numPr>
          <w:ilvl w:val="0"/>
          <w:numId w:val="63"/>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How to Make Specimens of Macrofungi for Scientific Study</w:t>
      </w:r>
      <w:r w:rsidDel="00000000" w:rsidR="00000000" w:rsidRPr="00000000">
        <w:rPr>
          <w:rFonts w:ascii="Georgia" w:cs="Georgia" w:eastAsia="Georgia" w:hAnsi="Georgia"/>
          <w:sz w:val="24"/>
          <w:szCs w:val="24"/>
          <w:rtl w:val="0"/>
        </w:rPr>
        <w:t xml:space="preserve">.  Workshop presentation, North American Mycological Association annual meeting, Mission Springs, CA, 15 Dec 2012.  </w:t>
      </w:r>
    </w:p>
    <w:p w:rsidR="00000000" w:rsidDel="00000000" w:rsidP="00000000" w:rsidRDefault="00000000" w:rsidRPr="00000000" w14:paraId="00000109">
      <w:pPr>
        <w:pBdr>
          <w:top w:color="auto" w:space="0" w:sz="0" w:val="none"/>
          <w:left w:color="auto" w:space="-36" w:sz="0" w:val="none"/>
          <w:bottom w:color="auto" w:space="0" w:sz="0" w:val="none"/>
          <w:right w:color="auto" w:space="0" w:sz="0" w:val="none"/>
          <w:between w:color="auto" w:space="0" w:sz="0" w:val="none"/>
        </w:pBdr>
        <w:shd w:fill="ffffff" w:val="clear"/>
        <w:ind w:left="2080" w:hanging="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0A">
      <w:pPr>
        <w:pBdr>
          <w:top w:color="auto" w:space="0" w:sz="0" w:val="none"/>
          <w:left w:color="auto" w:space="-39" w:sz="0" w:val="none"/>
          <w:bottom w:color="auto" w:space="0" w:sz="0" w:val="none"/>
          <w:right w:color="auto" w:space="0" w:sz="0" w:val="none"/>
          <w:between w:color="auto" w:space="0" w:sz="0" w:val="none"/>
        </w:pBdr>
        <w:shd w:fill="ffffff" w:val="clear"/>
        <w:ind w:left="1600" w:hanging="80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0B">
      <w:pPr>
        <w:pBdr>
          <w:top w:color="auto" w:space="0" w:sz="0" w:val="none"/>
          <w:left w:color="auto" w:space="-36" w:sz="0" w:val="none"/>
          <w:bottom w:color="auto" w:space="0" w:sz="0" w:val="none"/>
          <w:right w:color="auto" w:space="0" w:sz="0" w:val="none"/>
          <w:between w:color="auto" w:space="0" w:sz="0" w:val="none"/>
        </w:pBdr>
        <w:shd w:fill="ffffff" w:val="clear"/>
        <w:ind w:left="1440" w:hanging="720"/>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2013 </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0C">
      <w:pPr>
        <w:numPr>
          <w:ilvl w:val="0"/>
          <w:numId w:val="94"/>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Botanical Information and Ecology Network: A research and collections collaboration to investigate the ecological impacts of global climate change on plant biodiversity. Society for the Preservation of Natural History Collections conference, Rapid City, South Dakota, June 2013. </w:t>
      </w:r>
    </w:p>
    <w:p w:rsidR="00000000" w:rsidDel="00000000" w:rsidP="00000000" w:rsidRDefault="00000000" w:rsidRPr="00000000" w14:paraId="0000010D">
      <w:pPr>
        <w:numPr>
          <w:ilvl w:val="0"/>
          <w:numId w:val="169"/>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Global Plants Initiatives: Future Plans</w:t>
      </w:r>
      <w:r w:rsidDel="00000000" w:rsidR="00000000" w:rsidRPr="00000000">
        <w:rPr>
          <w:rFonts w:ascii="Georgia" w:cs="Georgia" w:eastAsia="Georgia" w:hAnsi="Georgia"/>
          <w:sz w:val="24"/>
          <w:szCs w:val="24"/>
          <w:rtl w:val="0"/>
        </w:rPr>
        <w:t xml:space="preserve">.  Oral presentation, Northeastern Herbarium Consortium Conference, University of Vermont, Burlington, 18 July. </w:t>
      </w:r>
    </w:p>
    <w:p w:rsidR="00000000" w:rsidDel="00000000" w:rsidP="00000000" w:rsidRDefault="00000000" w:rsidRPr="00000000" w14:paraId="0000010E">
      <w:pPr>
        <w:numPr>
          <w:ilvl w:val="0"/>
          <w:numId w:val="67"/>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Global Plants Initiatives: Future Plans.</w:t>
      </w:r>
      <w:r w:rsidDel="00000000" w:rsidR="00000000" w:rsidRPr="00000000">
        <w:rPr>
          <w:rFonts w:ascii="Georgia" w:cs="Georgia" w:eastAsia="Georgia" w:hAnsi="Georgia"/>
          <w:sz w:val="24"/>
          <w:szCs w:val="24"/>
          <w:rtl w:val="0"/>
        </w:rPr>
        <w:t xml:space="preserve">  Oral presentation, Botany 2013, New Orleans, LA 30 July. </w:t>
      </w:r>
    </w:p>
    <w:p w:rsidR="00000000" w:rsidDel="00000000" w:rsidP="00000000" w:rsidRDefault="00000000" w:rsidRPr="00000000" w14:paraId="0000010F">
      <w:pPr>
        <w:numPr>
          <w:ilvl w:val="0"/>
          <w:numId w:val="61"/>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Thiers, B, S. Bates and R. Halling.  </w:t>
      </w:r>
      <w:r w:rsidDel="00000000" w:rsidR="00000000" w:rsidRPr="00000000">
        <w:rPr>
          <w:rFonts w:ascii="Georgia" w:cs="Georgia" w:eastAsia="Georgia" w:hAnsi="Georgia"/>
          <w:i w:val="1"/>
          <w:sz w:val="24"/>
          <w:szCs w:val="24"/>
          <w:rtl w:val="0"/>
        </w:rPr>
        <w:t xml:space="preserve">The Macrofungi Collections Consortium. </w:t>
      </w:r>
      <w:r w:rsidDel="00000000" w:rsidR="00000000" w:rsidRPr="00000000">
        <w:rPr>
          <w:rFonts w:ascii="Georgia" w:cs="Georgia" w:eastAsia="Georgia" w:hAnsi="Georgia"/>
          <w:sz w:val="24"/>
          <w:szCs w:val="24"/>
          <w:rtl w:val="0"/>
        </w:rPr>
        <w:t xml:space="preserve">Poster Presentation.  Mycological Society of America meeting, Austin, TX, 10-13 Aug 2013. </w:t>
      </w:r>
    </w:p>
    <w:p w:rsidR="00000000" w:rsidDel="00000000" w:rsidP="00000000" w:rsidRDefault="00000000" w:rsidRPr="00000000" w14:paraId="00000110">
      <w:pPr>
        <w:numPr>
          <w:ilvl w:val="0"/>
          <w:numId w:val="135"/>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Peck Mycology Foray, Clarion, PA 20-22 Sep 2013 </w:t>
      </w:r>
    </w:p>
    <w:p w:rsidR="00000000" w:rsidDel="00000000" w:rsidP="00000000" w:rsidRDefault="00000000" w:rsidRPr="00000000" w14:paraId="00000111">
      <w:pPr>
        <w:numPr>
          <w:ilvl w:val="0"/>
          <w:numId w:val="87"/>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Taxonomic Databases Working Group meeting, Florence, Italy, Oct 2013 </w:t>
      </w:r>
    </w:p>
    <w:p w:rsidR="00000000" w:rsidDel="00000000" w:rsidP="00000000" w:rsidRDefault="00000000" w:rsidRPr="00000000" w14:paraId="00000112">
      <w:pPr>
        <w:numPr>
          <w:ilvl w:val="0"/>
          <w:numId w:val="170"/>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Modelling the Plants of the Americas working group meeting, University of Kansas, 4-6 November 2013. </w:t>
      </w:r>
    </w:p>
    <w:p w:rsidR="00000000" w:rsidDel="00000000" w:rsidP="00000000" w:rsidRDefault="00000000" w:rsidRPr="00000000" w14:paraId="00000113">
      <w:pPr>
        <w:numPr>
          <w:ilvl w:val="0"/>
          <w:numId w:val="103"/>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Engaging Citizens in Specimen Digitization at the New York Botanical Garden Herbarium.</w:t>
      </w:r>
      <w:r w:rsidDel="00000000" w:rsidR="00000000" w:rsidRPr="00000000">
        <w:rPr>
          <w:rFonts w:ascii="Georgia" w:cs="Georgia" w:eastAsia="Georgia" w:hAnsi="Georgia"/>
          <w:sz w:val="24"/>
          <w:szCs w:val="24"/>
          <w:rtl w:val="0"/>
        </w:rPr>
        <w:t xml:space="preserve">  Invited Presentation, Taxonomic Databases Working Group meeting, Florence, Italy, 27 Oct 2013. </w:t>
      </w:r>
    </w:p>
    <w:p w:rsidR="00000000" w:rsidDel="00000000" w:rsidP="00000000" w:rsidRDefault="00000000" w:rsidRPr="00000000" w14:paraId="00000114">
      <w:pPr>
        <w:numPr>
          <w:ilvl w:val="0"/>
          <w:numId w:val="137"/>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Macrofungi Collections Consortium Update.</w:t>
      </w:r>
      <w:r w:rsidDel="00000000" w:rsidR="00000000" w:rsidRPr="00000000">
        <w:rPr>
          <w:rFonts w:ascii="Georgia" w:cs="Georgia" w:eastAsia="Georgia" w:hAnsi="Georgia"/>
          <w:sz w:val="24"/>
          <w:szCs w:val="24"/>
          <w:rtl w:val="0"/>
        </w:rPr>
        <w:t xml:space="preserve">  Invited Presentation, iDigBio Summit III, Tallahassee, 19 Nov 2013 </w:t>
      </w:r>
    </w:p>
    <w:p w:rsidR="00000000" w:rsidDel="00000000" w:rsidP="00000000" w:rsidRDefault="00000000" w:rsidRPr="00000000" w14:paraId="00000115">
      <w:pPr>
        <w:numPr>
          <w:ilvl w:val="0"/>
          <w:numId w:val="167"/>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Thiers, B.  </w:t>
      </w:r>
      <w:r w:rsidDel="00000000" w:rsidR="00000000" w:rsidRPr="00000000">
        <w:rPr>
          <w:rFonts w:ascii="Georgia" w:cs="Georgia" w:eastAsia="Georgia" w:hAnsi="Georgia"/>
          <w:i w:val="1"/>
          <w:sz w:val="24"/>
          <w:szCs w:val="24"/>
          <w:rtl w:val="0"/>
        </w:rPr>
        <w:t xml:space="preserve">Botanical Relationships: A career built on collaboration. </w:t>
      </w:r>
      <w:r w:rsidDel="00000000" w:rsidR="00000000" w:rsidRPr="00000000">
        <w:rPr>
          <w:rFonts w:ascii="Georgia" w:cs="Georgia" w:eastAsia="Georgia" w:hAnsi="Georgia"/>
          <w:sz w:val="24"/>
          <w:szCs w:val="24"/>
          <w:rtl w:val="0"/>
        </w:rPr>
        <w:t xml:space="preserve">Botanical Science Committee meeting, New York Botanical Garden Board of Managers, Nov 2013. </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2014 </w:t>
      </w:r>
    </w:p>
    <w:p w:rsidR="00000000" w:rsidDel="00000000" w:rsidP="00000000" w:rsidRDefault="00000000" w:rsidRPr="00000000" w14:paraId="00000118">
      <w:pPr>
        <w:numPr>
          <w:ilvl w:val="0"/>
          <w:numId w:val="148"/>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Funding for Natural History Collections Digitization.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Digitizing from Source Materials Workshop, Yale University,  New Haven, CT., 10-12 March 2014. </w:t>
      </w:r>
    </w:p>
    <w:p w:rsidR="00000000" w:rsidDel="00000000" w:rsidP="00000000" w:rsidRDefault="00000000" w:rsidRPr="00000000" w14:paraId="00000119">
      <w:pPr>
        <w:numPr>
          <w:ilvl w:val="0"/>
          <w:numId w:val="84"/>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Wonder Women of Science at the New York Botanical Garden.</w:t>
      </w:r>
      <w:r w:rsidDel="00000000" w:rsidR="00000000" w:rsidRPr="00000000">
        <w:rPr>
          <w:rFonts w:ascii="Georgia" w:cs="Georgia" w:eastAsia="Georgia" w:hAnsi="Georgia"/>
          <w:sz w:val="24"/>
          <w:szCs w:val="24"/>
          <w:rtl w:val="0"/>
        </w:rPr>
        <w:t xml:space="preserve"> New York Botanical Garden, June 2014. </w:t>
      </w:r>
    </w:p>
    <w:p w:rsidR="00000000" w:rsidDel="00000000" w:rsidP="00000000" w:rsidRDefault="00000000" w:rsidRPr="00000000" w14:paraId="0000011A">
      <w:pPr>
        <w:numPr>
          <w:ilvl w:val="0"/>
          <w:numId w:val="131"/>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Thiers, B.  </w:t>
      </w:r>
      <w:r w:rsidDel="00000000" w:rsidR="00000000" w:rsidRPr="00000000">
        <w:rPr>
          <w:rFonts w:ascii="Georgia" w:cs="Georgia" w:eastAsia="Georgia" w:hAnsi="Georgia"/>
          <w:i w:val="1"/>
          <w:sz w:val="24"/>
          <w:szCs w:val="24"/>
          <w:rtl w:val="0"/>
        </w:rPr>
        <w:t xml:space="preserve">The Macrofungi Collections Consortium Update.</w:t>
      </w:r>
      <w:r w:rsidDel="00000000" w:rsidR="00000000" w:rsidRPr="00000000">
        <w:rPr>
          <w:rFonts w:ascii="Georgia" w:cs="Georgia" w:eastAsia="Georgia" w:hAnsi="Georgia"/>
          <w:sz w:val="24"/>
          <w:szCs w:val="24"/>
          <w:rtl w:val="0"/>
        </w:rPr>
        <w:t xml:space="preserve">  Invited Presentation, iDigBio Summit IV, Gainesville, FL. Nov 2014. </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2015 </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1E">
      <w:pPr>
        <w:numPr>
          <w:ilvl w:val="0"/>
          <w:numId w:val="99"/>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Small and Large Herbaria.</w:t>
      </w:r>
      <w:r w:rsidDel="00000000" w:rsidR="00000000" w:rsidRPr="00000000">
        <w:rPr>
          <w:rFonts w:ascii="Georgia" w:cs="Georgia" w:eastAsia="Georgia" w:hAnsi="Georgia"/>
          <w:sz w:val="24"/>
          <w:szCs w:val="24"/>
          <w:rtl w:val="0"/>
        </w:rPr>
        <w:t xml:space="preserve"> Society for the Preservation of Natural History Collections, Gainesville, FL. June 2015. </w:t>
      </w:r>
    </w:p>
    <w:p w:rsidR="00000000" w:rsidDel="00000000" w:rsidP="00000000" w:rsidRDefault="00000000" w:rsidRPr="00000000" w14:paraId="0000011F">
      <w:pPr>
        <w:numPr>
          <w:ilvl w:val="0"/>
          <w:numId w:val="95"/>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Biodiversity Collections Network. </w:t>
      </w:r>
      <w:r w:rsidDel="00000000" w:rsidR="00000000" w:rsidRPr="00000000">
        <w:rPr>
          <w:rFonts w:ascii="Georgia" w:cs="Georgia" w:eastAsia="Georgia" w:hAnsi="Georgia"/>
          <w:sz w:val="24"/>
          <w:szCs w:val="24"/>
          <w:rtl w:val="0"/>
        </w:rPr>
        <w:t xml:space="preserve"> Botany 2015, Edmonton, Alberta, Canada, July 2015. </w:t>
      </w:r>
    </w:p>
    <w:p w:rsidR="00000000" w:rsidDel="00000000" w:rsidP="00000000" w:rsidRDefault="00000000" w:rsidRPr="00000000" w14:paraId="00000120">
      <w:pPr>
        <w:numPr>
          <w:ilvl w:val="0"/>
          <w:numId w:val="150"/>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Macrofungi Collections Consortium Update.</w:t>
      </w:r>
      <w:r w:rsidDel="00000000" w:rsidR="00000000" w:rsidRPr="00000000">
        <w:rPr>
          <w:rFonts w:ascii="Georgia" w:cs="Georgia" w:eastAsia="Georgia" w:hAnsi="Georgia"/>
          <w:sz w:val="24"/>
          <w:szCs w:val="24"/>
          <w:rtl w:val="0"/>
        </w:rPr>
        <w:t xml:space="preserve">  Invited Presentation, iDigBio Summit IV, Washington, DC. Nov 2015. </w:t>
      </w:r>
    </w:p>
    <w:p w:rsidR="00000000" w:rsidDel="00000000" w:rsidP="00000000" w:rsidRDefault="00000000" w:rsidRPr="00000000" w14:paraId="00000121">
      <w:pPr>
        <w:numPr>
          <w:ilvl w:val="0"/>
          <w:numId w:val="3"/>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Macrofungi Collections Consortium Update.</w:t>
      </w:r>
      <w:r w:rsidDel="00000000" w:rsidR="00000000" w:rsidRPr="00000000">
        <w:rPr>
          <w:rFonts w:ascii="Georgia" w:cs="Georgia" w:eastAsia="Georgia" w:hAnsi="Georgia"/>
          <w:sz w:val="24"/>
          <w:szCs w:val="24"/>
          <w:rtl w:val="0"/>
        </w:rPr>
        <w:t xml:space="preserve">  Invited Presentation, Biodiversity and Climate Change Workshop, December 2015. </w:t>
      </w:r>
    </w:p>
    <w:p w:rsidR="00000000" w:rsidDel="00000000" w:rsidP="00000000" w:rsidRDefault="00000000" w:rsidRPr="00000000" w14:paraId="00000122">
      <w:pPr>
        <w:numPr>
          <w:ilvl w:val="0"/>
          <w:numId w:val="115"/>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Natural History Collections:  Understanding our Past to Inform our Future.  </w:t>
      </w:r>
      <w:r w:rsidDel="00000000" w:rsidR="00000000" w:rsidRPr="00000000">
        <w:rPr>
          <w:rFonts w:ascii="Georgia" w:cs="Georgia" w:eastAsia="Georgia" w:hAnsi="Georgia"/>
          <w:sz w:val="24"/>
          <w:szCs w:val="24"/>
          <w:rtl w:val="0"/>
        </w:rPr>
        <w:t xml:space="preserve">NSCA symposium, U. S. Capitol, December 2015. </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2016 </w:t>
      </w:r>
    </w:p>
    <w:p w:rsidR="00000000" w:rsidDel="00000000" w:rsidP="00000000" w:rsidRDefault="00000000" w:rsidRPr="00000000" w14:paraId="00000126">
      <w:pPr>
        <w:numPr>
          <w:ilvl w:val="0"/>
          <w:numId w:val="179"/>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Macrofungi Collections Consortium</w:t>
      </w:r>
      <w:r w:rsidDel="00000000" w:rsidR="00000000" w:rsidRPr="00000000">
        <w:rPr>
          <w:rFonts w:ascii="Georgia" w:cs="Georgia" w:eastAsia="Georgia" w:hAnsi="Georgia"/>
          <w:sz w:val="24"/>
          <w:szCs w:val="24"/>
          <w:rtl w:val="0"/>
        </w:rPr>
        <w:t xml:space="preserve">.  Australasian Mycological Society conference, Queenstown, New Zealand, May 2016. </w:t>
      </w:r>
    </w:p>
    <w:p w:rsidR="00000000" w:rsidDel="00000000" w:rsidP="00000000" w:rsidRDefault="00000000" w:rsidRPr="00000000" w14:paraId="00000127">
      <w:pPr>
        <w:numPr>
          <w:ilvl w:val="0"/>
          <w:numId w:val="65"/>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Principles for Setting Digitization Priorities for Herbaria.  </w:t>
      </w:r>
      <w:r w:rsidDel="00000000" w:rsidR="00000000" w:rsidRPr="00000000">
        <w:rPr>
          <w:rFonts w:ascii="Georgia" w:cs="Georgia" w:eastAsia="Georgia" w:hAnsi="Georgia"/>
          <w:sz w:val="24"/>
          <w:szCs w:val="24"/>
          <w:rtl w:val="0"/>
        </w:rPr>
        <w:t xml:space="preserve">Society for the Preservation of Natural History Collections conference, Berlin, Germany, June 2016. </w:t>
      </w:r>
    </w:p>
    <w:p w:rsidR="00000000" w:rsidDel="00000000" w:rsidP="00000000" w:rsidRDefault="00000000" w:rsidRPr="00000000" w14:paraId="00000128">
      <w:pPr>
        <w:numPr>
          <w:ilvl w:val="0"/>
          <w:numId w:val="163"/>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Global Biodiversity Information Facility (GBIF) Task Force on Accelerating the Discovery of Biocollections Data. </w:t>
      </w:r>
      <w:r w:rsidDel="00000000" w:rsidR="00000000" w:rsidRPr="00000000">
        <w:rPr>
          <w:rFonts w:ascii="Georgia" w:cs="Georgia" w:eastAsia="Georgia" w:hAnsi="Georgia"/>
          <w:sz w:val="24"/>
          <w:szCs w:val="24"/>
          <w:rtl w:val="0"/>
        </w:rPr>
        <w:t xml:space="preserve"> Botany 2016 meeting, Savannah, GA </w:t>
      </w:r>
    </w:p>
    <w:p w:rsidR="00000000" w:rsidDel="00000000" w:rsidP="00000000" w:rsidRDefault="00000000" w:rsidRPr="00000000" w14:paraId="00000129">
      <w:pPr>
        <w:numPr>
          <w:ilvl w:val="0"/>
          <w:numId w:val="76"/>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Preserving for Perpetuity in a Changing World</w:t>
      </w:r>
      <w:r w:rsidDel="00000000" w:rsidR="00000000" w:rsidRPr="00000000">
        <w:rPr>
          <w:rFonts w:ascii="Georgia" w:cs="Georgia" w:eastAsia="Georgia" w:hAnsi="Georgia"/>
          <w:sz w:val="24"/>
          <w:szCs w:val="24"/>
          <w:rtl w:val="0"/>
        </w:rPr>
        <w:t xml:space="preserve">.  Society for Herbarium Curators Symposium, August 2016, Savannah, GA </w:t>
      </w:r>
    </w:p>
    <w:p w:rsidR="00000000" w:rsidDel="00000000" w:rsidP="00000000" w:rsidRDefault="00000000" w:rsidRPr="00000000" w14:paraId="0000012A">
      <w:pPr>
        <w:numPr>
          <w:ilvl w:val="0"/>
          <w:numId w:val="66"/>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Macrofungi Collections Consortium</w:t>
      </w:r>
      <w:r w:rsidDel="00000000" w:rsidR="00000000" w:rsidRPr="00000000">
        <w:rPr>
          <w:rFonts w:ascii="Georgia" w:cs="Georgia" w:eastAsia="Georgia" w:hAnsi="Georgia"/>
          <w:sz w:val="24"/>
          <w:szCs w:val="24"/>
          <w:rtl w:val="0"/>
        </w:rPr>
        <w:t xml:space="preserve">.  North American Mycological Association meeting, Front Royal, VA, Sep 2016. </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2017 </w:t>
      </w:r>
    </w:p>
    <w:p w:rsidR="00000000" w:rsidDel="00000000" w:rsidP="00000000" w:rsidRDefault="00000000" w:rsidRPr="00000000" w14:paraId="0000012E">
      <w:pPr>
        <w:numPr>
          <w:ilvl w:val="0"/>
          <w:numId w:val="1"/>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How a Garden Grows a Herbarium.  Entwined</w:t>
      </w:r>
      <w:r w:rsidDel="00000000" w:rsidR="00000000" w:rsidRPr="00000000">
        <w:rPr>
          <w:rFonts w:ascii="Georgia" w:cs="Georgia" w:eastAsia="Georgia" w:hAnsi="Georgia"/>
          <w:sz w:val="24"/>
          <w:szCs w:val="24"/>
          <w:rtl w:val="0"/>
        </w:rPr>
        <w:t xml:space="preserve"> Symposium, New York Botanical Garden, March 2017. </w:t>
      </w:r>
    </w:p>
    <w:p w:rsidR="00000000" w:rsidDel="00000000" w:rsidP="00000000" w:rsidRDefault="00000000" w:rsidRPr="00000000" w14:paraId="0000012F">
      <w:pPr>
        <w:numPr>
          <w:ilvl w:val="0"/>
          <w:numId w:val="149"/>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Future Impacts of Digitization and Data Curation on Management and Preservation of Collections</w:t>
      </w:r>
      <w:r w:rsidDel="00000000" w:rsidR="00000000" w:rsidRPr="00000000">
        <w:rPr>
          <w:rFonts w:ascii="Georgia" w:cs="Georgia" w:eastAsia="Georgia" w:hAnsi="Georgia"/>
          <w:sz w:val="24"/>
          <w:szCs w:val="24"/>
          <w:rtl w:val="0"/>
        </w:rPr>
        <w:t xml:space="preserve">.  Director’s Summit on Digital Data, 19 Jun 2017. </w:t>
      </w:r>
    </w:p>
    <w:p w:rsidR="00000000" w:rsidDel="00000000" w:rsidP="00000000" w:rsidRDefault="00000000" w:rsidRPr="00000000" w14:paraId="00000130">
      <w:pPr>
        <w:numPr>
          <w:ilvl w:val="0"/>
          <w:numId w:val="50"/>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Index Herbariorum </w:t>
      </w:r>
      <w:r w:rsidDel="00000000" w:rsidR="00000000" w:rsidRPr="00000000">
        <w:rPr>
          <w:rFonts w:ascii="Georgia" w:cs="Georgia" w:eastAsia="Georgia" w:hAnsi="Georgia"/>
          <w:sz w:val="24"/>
          <w:szCs w:val="24"/>
          <w:rtl w:val="0"/>
        </w:rPr>
        <w:t xml:space="preserve">gets an Upgrade.  Botany 2017 conference, 24-28 June Fort Worth, TX. </w:t>
      </w:r>
    </w:p>
    <w:p w:rsidR="00000000" w:rsidDel="00000000" w:rsidP="00000000" w:rsidRDefault="00000000" w:rsidRPr="00000000" w14:paraId="00000131">
      <w:pPr>
        <w:numPr>
          <w:ilvl w:val="0"/>
          <w:numId w:val="126"/>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Biodiversity Collections Network</w:t>
      </w:r>
      <w:r w:rsidDel="00000000" w:rsidR="00000000" w:rsidRPr="00000000">
        <w:rPr>
          <w:rFonts w:ascii="Georgia" w:cs="Georgia" w:eastAsia="Georgia" w:hAnsi="Georgia"/>
          <w:sz w:val="24"/>
          <w:szCs w:val="24"/>
          <w:rtl w:val="0"/>
        </w:rPr>
        <w:t xml:space="preserve">.  Botany 2017 conference, 24-28 June Fort Worth, TX. </w:t>
      </w:r>
    </w:p>
    <w:p w:rsidR="00000000" w:rsidDel="00000000" w:rsidP="00000000" w:rsidRDefault="00000000" w:rsidRPr="00000000" w14:paraId="00000132">
      <w:pPr>
        <w:numPr>
          <w:ilvl w:val="0"/>
          <w:numId w:val="6"/>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Macrofungi Collection Consortium, 2012-2017.  Botany 2017 conference, 24-28 June Fort Worth, TX. </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2018 </w:t>
      </w:r>
    </w:p>
    <w:p w:rsidR="00000000" w:rsidDel="00000000" w:rsidP="00000000" w:rsidRDefault="00000000" w:rsidRPr="00000000" w14:paraId="00000136">
      <w:pPr>
        <w:numPr>
          <w:ilvl w:val="0"/>
          <w:numId w:val="21"/>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Using Herbarium Specimen Transcription as Workforce Re-entry training.  Webinar</w:t>
      </w:r>
      <w:r w:rsidDel="00000000" w:rsidR="00000000" w:rsidRPr="00000000">
        <w:rPr>
          <w:rFonts w:ascii="Georgia" w:cs="Georgia" w:eastAsia="Georgia" w:hAnsi="Georgia"/>
          <w:sz w:val="24"/>
          <w:szCs w:val="24"/>
          <w:rtl w:val="0"/>
        </w:rPr>
        <w:t xml:space="preserve">, iDigBio Outreach committee and BLUE initiative, Feb 2018 </w:t>
      </w:r>
    </w:p>
    <w:p w:rsidR="00000000" w:rsidDel="00000000" w:rsidP="00000000" w:rsidRDefault="00000000" w:rsidRPr="00000000" w14:paraId="00000137">
      <w:pPr>
        <w:numPr>
          <w:ilvl w:val="0"/>
          <w:numId w:val="118"/>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Threats to Herbaria</w:t>
      </w:r>
      <w:r w:rsidDel="00000000" w:rsidR="00000000" w:rsidRPr="00000000">
        <w:rPr>
          <w:rFonts w:ascii="Georgia" w:cs="Georgia" w:eastAsia="Georgia" w:hAnsi="Georgia"/>
          <w:sz w:val="24"/>
          <w:szCs w:val="24"/>
          <w:rtl w:val="0"/>
        </w:rPr>
        <w:t xml:space="preserve">.  2</w:t>
      </w:r>
      <w:r w:rsidDel="00000000" w:rsidR="00000000" w:rsidRPr="00000000">
        <w:rPr>
          <w:rFonts w:ascii="Georgia" w:cs="Georgia" w:eastAsia="Georgia" w:hAnsi="Georgia"/>
          <w:sz w:val="32"/>
          <w:szCs w:val="32"/>
          <w:vertAlign w:val="superscript"/>
          <w:rtl w:val="0"/>
        </w:rPr>
        <w:t xml:space="preserve">nd</w:t>
      </w:r>
      <w:r w:rsidDel="00000000" w:rsidR="00000000" w:rsidRPr="00000000">
        <w:rPr>
          <w:rFonts w:ascii="Georgia" w:cs="Georgia" w:eastAsia="Georgia" w:hAnsi="Georgia"/>
          <w:sz w:val="24"/>
          <w:szCs w:val="24"/>
          <w:rtl w:val="0"/>
        </w:rPr>
        <w:t xml:space="preserve"> Digital Data Conference, Berkeley, CA June. </w:t>
      </w:r>
    </w:p>
    <w:p w:rsidR="00000000" w:rsidDel="00000000" w:rsidP="00000000" w:rsidRDefault="00000000" w:rsidRPr="00000000" w14:paraId="00000138">
      <w:pPr>
        <w:numPr>
          <w:ilvl w:val="0"/>
          <w:numId w:val="157"/>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Threats to Herbaria</w:t>
      </w:r>
      <w:r w:rsidDel="00000000" w:rsidR="00000000" w:rsidRPr="00000000">
        <w:rPr>
          <w:rFonts w:ascii="Georgia" w:cs="Georgia" w:eastAsia="Georgia" w:hAnsi="Georgia"/>
          <w:sz w:val="24"/>
          <w:szCs w:val="24"/>
          <w:rtl w:val="0"/>
        </w:rPr>
        <w:t xml:space="preserve">.  Botany 2018.  Rochester, Minnesota, July </w:t>
      </w:r>
    </w:p>
    <w:p w:rsidR="00000000" w:rsidDel="00000000" w:rsidP="00000000" w:rsidRDefault="00000000" w:rsidRPr="00000000" w14:paraId="00000139">
      <w:pPr>
        <w:numPr>
          <w:ilvl w:val="0"/>
          <w:numId w:val="82"/>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Threats to Herbaria</w:t>
      </w:r>
      <w:r w:rsidDel="00000000" w:rsidR="00000000" w:rsidRPr="00000000">
        <w:rPr>
          <w:rFonts w:ascii="Georgia" w:cs="Georgia" w:eastAsia="Georgia" w:hAnsi="Georgia"/>
          <w:sz w:val="24"/>
          <w:szCs w:val="24"/>
          <w:rtl w:val="0"/>
        </w:rPr>
        <w:t xml:space="preserve">.  SPNHC/TDWG Conference, Dunedin, NZ, August. </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2019   </w:t>
      </w:r>
    </w:p>
    <w:p w:rsidR="00000000" w:rsidDel="00000000" w:rsidP="00000000" w:rsidRDefault="00000000" w:rsidRPr="00000000" w14:paraId="0000013C">
      <w:pPr>
        <w:numPr>
          <w:ilvl w:val="0"/>
          <w:numId w:val="109"/>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Extended Specimen Network</w:t>
      </w:r>
      <w:r w:rsidDel="00000000" w:rsidR="00000000" w:rsidRPr="00000000">
        <w:rPr>
          <w:rFonts w:ascii="Georgia" w:cs="Georgia" w:eastAsia="Georgia" w:hAnsi="Georgia"/>
          <w:sz w:val="24"/>
          <w:szCs w:val="24"/>
          <w:rtl w:val="0"/>
        </w:rPr>
        <w:t xml:space="preserve">.  Presentation at the National Press Club,  Washington, DC 4 April </w:t>
      </w:r>
    </w:p>
    <w:p w:rsidR="00000000" w:rsidDel="00000000" w:rsidP="00000000" w:rsidRDefault="00000000" w:rsidRPr="00000000" w14:paraId="0000013D">
      <w:pPr>
        <w:numPr>
          <w:ilvl w:val="0"/>
          <w:numId w:val="39"/>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Extended Specimen Network</w:t>
      </w:r>
      <w:r w:rsidDel="00000000" w:rsidR="00000000" w:rsidRPr="00000000">
        <w:rPr>
          <w:rFonts w:ascii="Georgia" w:cs="Georgia" w:eastAsia="Georgia" w:hAnsi="Georgia"/>
          <w:sz w:val="24"/>
          <w:szCs w:val="24"/>
          <w:rtl w:val="0"/>
        </w:rPr>
        <w:t xml:space="preserve">.  Presentation at Society for the Preservation of Natural History Collections Annual Meeting, Chicago, IL May 2019 </w:t>
      </w:r>
    </w:p>
    <w:p w:rsidR="00000000" w:rsidDel="00000000" w:rsidP="00000000" w:rsidRDefault="00000000" w:rsidRPr="00000000" w14:paraId="0000013E">
      <w:pPr>
        <w:numPr>
          <w:ilvl w:val="0"/>
          <w:numId w:val="108"/>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Extended Specimen Network</w:t>
      </w:r>
      <w:r w:rsidDel="00000000" w:rsidR="00000000" w:rsidRPr="00000000">
        <w:rPr>
          <w:rFonts w:ascii="Georgia" w:cs="Georgia" w:eastAsia="Georgia" w:hAnsi="Georgia"/>
          <w:sz w:val="24"/>
          <w:szCs w:val="24"/>
          <w:rtl w:val="0"/>
        </w:rPr>
        <w:t xml:space="preserve">.  Presentation at the Botany 2019 meeting, Tucson AZ, August 2019 </w:t>
      </w:r>
    </w:p>
    <w:p w:rsidR="00000000" w:rsidDel="00000000" w:rsidP="00000000" w:rsidRDefault="00000000" w:rsidRPr="00000000" w14:paraId="0000013F">
      <w:pPr>
        <w:numPr>
          <w:ilvl w:val="0"/>
          <w:numId w:val="132"/>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Extended Specimen Network</w:t>
      </w:r>
      <w:r w:rsidDel="00000000" w:rsidR="00000000" w:rsidRPr="00000000">
        <w:rPr>
          <w:rFonts w:ascii="Georgia" w:cs="Georgia" w:eastAsia="Georgia" w:hAnsi="Georgia"/>
          <w:sz w:val="24"/>
          <w:szCs w:val="24"/>
          <w:rtl w:val="0"/>
        </w:rPr>
        <w:t xml:space="preserve">.  Presentation at Biodiversity Next meeting, Leiden, Netherlands, October 2019. </w:t>
      </w:r>
    </w:p>
    <w:p w:rsidR="00000000" w:rsidDel="00000000" w:rsidP="00000000" w:rsidRDefault="00000000" w:rsidRPr="00000000" w14:paraId="00000140">
      <w:pPr>
        <w:numPr>
          <w:ilvl w:val="0"/>
          <w:numId w:val="43"/>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The Extended Specimen Network</w:t>
      </w:r>
      <w:r w:rsidDel="00000000" w:rsidR="00000000" w:rsidRPr="00000000">
        <w:rPr>
          <w:rFonts w:ascii="Georgia" w:cs="Georgia" w:eastAsia="Georgia" w:hAnsi="Georgia"/>
          <w:sz w:val="24"/>
          <w:szCs w:val="24"/>
          <w:rtl w:val="0"/>
        </w:rPr>
        <w:t xml:space="preserve">.  Presentation at the AIBS Council meeting, Washington, DC, December 2019.  </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2020 </w:t>
      </w:r>
    </w:p>
    <w:p w:rsidR="00000000" w:rsidDel="00000000" w:rsidP="00000000" w:rsidRDefault="00000000" w:rsidRPr="00000000" w14:paraId="00000143">
      <w:pPr>
        <w:numPr>
          <w:ilvl w:val="0"/>
          <w:numId w:val="122"/>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Opening Presidential Remarks</w:t>
      </w:r>
      <w:r w:rsidDel="00000000" w:rsidR="00000000" w:rsidRPr="00000000">
        <w:rPr>
          <w:rFonts w:ascii="Georgia" w:cs="Georgia" w:eastAsia="Georgia" w:hAnsi="Georgia"/>
          <w:sz w:val="24"/>
          <w:szCs w:val="24"/>
          <w:rtl w:val="0"/>
        </w:rPr>
        <w:t xml:space="preserve">, SPNHC Virtual Conference, June  </w:t>
      </w:r>
    </w:p>
    <w:p w:rsidR="00000000" w:rsidDel="00000000" w:rsidP="00000000" w:rsidRDefault="00000000" w:rsidRPr="00000000" w14:paraId="00000144">
      <w:pPr>
        <w:numPr>
          <w:ilvl w:val="0"/>
          <w:numId w:val="106"/>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Report on the BCON Collections Professionals Survey,</w:t>
      </w:r>
      <w:r w:rsidDel="00000000" w:rsidR="00000000" w:rsidRPr="00000000">
        <w:rPr>
          <w:rFonts w:ascii="Georgia" w:cs="Georgia" w:eastAsia="Georgia" w:hAnsi="Georgia"/>
          <w:sz w:val="24"/>
          <w:szCs w:val="24"/>
          <w:rtl w:val="0"/>
        </w:rPr>
        <w:t xml:space="preserve"> Interagency Working Group for Scientific Collections meeting, July </w:t>
      </w:r>
    </w:p>
    <w:p w:rsidR="00000000" w:rsidDel="00000000" w:rsidP="00000000" w:rsidRDefault="00000000" w:rsidRPr="00000000" w14:paraId="00000145">
      <w:pPr>
        <w:numPr>
          <w:ilvl w:val="0"/>
          <w:numId w:val="22"/>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Adjusting Collecting Practices to Create “Born Extended” Specimens</w:t>
      </w:r>
      <w:r w:rsidDel="00000000" w:rsidR="00000000" w:rsidRPr="00000000">
        <w:rPr>
          <w:rFonts w:ascii="Georgia" w:cs="Georgia" w:eastAsia="Georgia" w:hAnsi="Georgia"/>
          <w:sz w:val="24"/>
          <w:szCs w:val="24"/>
          <w:rtl w:val="0"/>
        </w:rPr>
        <w:t xml:space="preserve">.  Society of Herbarium Curators Symposium, Botany 2020 Virtual Conference, July </w:t>
      </w:r>
    </w:p>
    <w:p w:rsidR="00000000" w:rsidDel="00000000" w:rsidP="00000000" w:rsidRDefault="00000000" w:rsidRPr="00000000" w14:paraId="00000146">
      <w:pPr>
        <w:numPr>
          <w:ilvl w:val="0"/>
          <w:numId w:val="49"/>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ASPT Presidential Address:  </w:t>
      </w:r>
      <w:r w:rsidDel="00000000" w:rsidR="00000000" w:rsidRPr="00000000">
        <w:rPr>
          <w:rFonts w:ascii="Georgia" w:cs="Georgia" w:eastAsia="Georgia" w:hAnsi="Georgia"/>
          <w:i w:val="1"/>
          <w:sz w:val="24"/>
          <w:szCs w:val="24"/>
          <w:rtl w:val="0"/>
        </w:rPr>
        <w:t xml:space="preserve">Herbaria:  Collectively Saving Plant and Fungal Biodiversit</w:t>
      </w:r>
      <w:r w:rsidDel="00000000" w:rsidR="00000000" w:rsidRPr="00000000">
        <w:rPr>
          <w:rFonts w:ascii="Georgia" w:cs="Georgia" w:eastAsia="Georgia" w:hAnsi="Georgia"/>
          <w:sz w:val="24"/>
          <w:szCs w:val="24"/>
          <w:rtl w:val="0"/>
        </w:rPr>
        <w:t xml:space="preserve">y  Botany 2020 Virtual Conference, July </w:t>
      </w:r>
    </w:p>
    <w:p w:rsidR="00000000" w:rsidDel="00000000" w:rsidP="00000000" w:rsidRDefault="00000000" w:rsidRPr="00000000" w14:paraId="00000147">
      <w:pPr>
        <w:numPr>
          <w:ilvl w:val="0"/>
          <w:numId w:val="48"/>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Bcon Second Survey and NAS Survey Results</w:t>
      </w:r>
      <w:r w:rsidDel="00000000" w:rsidR="00000000" w:rsidRPr="00000000">
        <w:rPr>
          <w:rFonts w:ascii="Georgia" w:cs="Georgia" w:eastAsia="Georgia" w:hAnsi="Georgia"/>
          <w:sz w:val="24"/>
          <w:szCs w:val="24"/>
          <w:rtl w:val="0"/>
        </w:rPr>
        <w:t xml:space="preserve">,   iDigBio Symposium, September </w:t>
      </w:r>
    </w:p>
    <w:p w:rsidR="00000000" w:rsidDel="00000000" w:rsidP="00000000" w:rsidRDefault="00000000" w:rsidRPr="00000000" w14:paraId="00000148">
      <w:pPr>
        <w:numPr>
          <w:ilvl w:val="0"/>
          <w:numId w:val="133"/>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Herbaria:  Collectively Saving Plant and Fungal Biodiversit</w:t>
      </w:r>
      <w:r w:rsidDel="00000000" w:rsidR="00000000" w:rsidRPr="00000000">
        <w:rPr>
          <w:rFonts w:ascii="Georgia" w:cs="Georgia" w:eastAsia="Georgia" w:hAnsi="Georgia"/>
          <w:sz w:val="24"/>
          <w:szCs w:val="24"/>
          <w:rtl w:val="0"/>
        </w:rPr>
        <w:t xml:space="preserve">y  Virtual Seminar for University of Connecticut Biology Department, 8 October 2020 </w:t>
      </w:r>
    </w:p>
    <w:p w:rsidR="00000000" w:rsidDel="00000000" w:rsidP="00000000" w:rsidRDefault="00000000" w:rsidRPr="00000000" w14:paraId="00000149">
      <w:pPr>
        <w:numPr>
          <w:ilvl w:val="0"/>
          <w:numId w:val="31"/>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Bcon Second Survey and NAS Survey Results</w:t>
      </w:r>
      <w:r w:rsidDel="00000000" w:rsidR="00000000" w:rsidRPr="00000000">
        <w:rPr>
          <w:rFonts w:ascii="Georgia" w:cs="Georgia" w:eastAsia="Georgia" w:hAnsi="Georgia"/>
          <w:sz w:val="24"/>
          <w:szCs w:val="24"/>
          <w:rtl w:val="0"/>
        </w:rPr>
        <w:t xml:space="preserve">,  Interagency Working Group for Scientific Collections, 15 October  </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2021 </w:t>
      </w:r>
    </w:p>
    <w:p w:rsidR="00000000" w:rsidDel="00000000" w:rsidP="00000000" w:rsidRDefault="00000000" w:rsidRPr="00000000" w14:paraId="0000014C">
      <w:pPr>
        <w:numPr>
          <w:ilvl w:val="0"/>
          <w:numId w:val="127"/>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Herbaria:  Collectively Saving Plant and Fungal Biodiversity.  NYBG webinar, 8 Jan 2021 (670 attendees) </w:t>
      </w:r>
    </w:p>
    <w:p w:rsidR="00000000" w:rsidDel="00000000" w:rsidP="00000000" w:rsidRDefault="00000000" w:rsidRPr="00000000" w14:paraId="0000014D">
      <w:pPr>
        <w:numPr>
          <w:ilvl w:val="0"/>
          <w:numId w:val="52"/>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Future of Biodiversity Collections (13 Jan, 3 pm) </w:t>
      </w:r>
    </w:p>
    <w:p w:rsidR="00000000" w:rsidDel="00000000" w:rsidP="00000000" w:rsidRDefault="00000000" w:rsidRPr="00000000" w14:paraId="0000014E">
      <w:pPr>
        <w:numPr>
          <w:ilvl w:val="0"/>
          <w:numId w:val="70"/>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Herbaria:  Collectively Saving Plant and Fungal Biodiversity.    Friends of the Chico Herbarium,  15 Mar </w:t>
      </w:r>
    </w:p>
    <w:p w:rsidR="00000000" w:rsidDel="00000000" w:rsidP="00000000" w:rsidRDefault="00000000" w:rsidRPr="00000000" w14:paraId="0000014F">
      <w:pPr>
        <w:numPr>
          <w:ilvl w:val="0"/>
          <w:numId w:val="58"/>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George Washington Carver, Mycologist, presentation to the Central Texas Mycological Society, April, 2021. </w:t>
      </w:r>
    </w:p>
    <w:p w:rsidR="00000000" w:rsidDel="00000000" w:rsidP="00000000" w:rsidRDefault="00000000" w:rsidRPr="00000000" w14:paraId="00000150">
      <w:pPr>
        <w:numPr>
          <w:ilvl w:val="0"/>
          <w:numId w:val="136"/>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Herbaria:  Collectively Saving Plant and Fungal Biodiversity. Linnaean Society, 13 April </w:t>
      </w:r>
    </w:p>
    <w:p w:rsidR="00000000" w:rsidDel="00000000" w:rsidP="00000000" w:rsidRDefault="00000000" w:rsidRPr="00000000" w14:paraId="00000151">
      <w:pPr>
        <w:numPr>
          <w:ilvl w:val="0"/>
          <w:numId w:val="152"/>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Herbaria  Collectively Saving Plant and Fungal Biodiversity. Universidade Santa Catarina, Brazil, 28 April. </w:t>
      </w:r>
    </w:p>
    <w:p w:rsidR="00000000" w:rsidDel="00000000" w:rsidP="00000000" w:rsidRDefault="00000000" w:rsidRPr="00000000" w14:paraId="00000152">
      <w:pPr>
        <w:numPr>
          <w:ilvl w:val="0"/>
          <w:numId w:val="5"/>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Herbaria:  Collectively Saving Plant and Fungal Biodiversity. Academy of Natural Sciences, Philadelphia 4 May </w:t>
      </w:r>
    </w:p>
    <w:p w:rsidR="00000000" w:rsidDel="00000000" w:rsidP="00000000" w:rsidRDefault="00000000" w:rsidRPr="00000000" w14:paraId="00000153">
      <w:pPr>
        <w:numPr>
          <w:ilvl w:val="0"/>
          <w:numId w:val="160"/>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Herbaria: Collectively Saving Plant and Fungal Biodiversity. UC/Jeps Herbarium Members 12 May </w:t>
      </w:r>
    </w:p>
    <w:p w:rsidR="00000000" w:rsidDel="00000000" w:rsidP="00000000" w:rsidRDefault="00000000" w:rsidRPr="00000000" w14:paraId="00000154">
      <w:pPr>
        <w:numPr>
          <w:ilvl w:val="0"/>
          <w:numId w:val="172"/>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Herbaria : Collectively Saving Plant and Fungal Biodiversity. Munich Botanical Garden  9 May </w:t>
      </w:r>
    </w:p>
    <w:p w:rsidR="00000000" w:rsidDel="00000000" w:rsidP="00000000" w:rsidRDefault="00000000" w:rsidRPr="00000000" w14:paraId="00000155">
      <w:pPr>
        <w:numPr>
          <w:ilvl w:val="0"/>
          <w:numId w:val="69"/>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Herbaria:  Collectively Saving Plant and Fungal Biodiversity. Beatrix Farrand Society, Bar Harbor, ME. 4 May </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ind w:left="3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2022 </w:t>
      </w:r>
    </w:p>
    <w:p w:rsidR="00000000" w:rsidDel="00000000" w:rsidP="00000000" w:rsidRDefault="00000000" w:rsidRPr="00000000" w14:paraId="00000158">
      <w:pPr>
        <w:numPr>
          <w:ilvl w:val="0"/>
          <w:numId w:val="111"/>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Herbaria:  Collectively Saving Plant and Fungal Biodiversity. Graduate Program, University of New Mexico Natural History Museum, Feb 2022 </w:t>
      </w:r>
    </w:p>
    <w:p w:rsidR="00000000" w:rsidDel="00000000" w:rsidP="00000000" w:rsidRDefault="00000000" w:rsidRPr="00000000" w14:paraId="00000159">
      <w:pPr>
        <w:numPr>
          <w:ilvl w:val="0"/>
          <w:numId w:val="36"/>
        </w:numPr>
        <w:pBdr>
          <w:top w:color="auto" w:space="0" w:sz="0" w:val="none"/>
          <w:bottom w:color="auto" w:space="0" w:sz="0" w:val="none"/>
          <w:right w:color="auto" w:space="0" w:sz="0" w:val="none"/>
          <w:between w:color="auto" w:space="0" w:sz="0" w:val="none"/>
        </w:pBdr>
        <w:ind w:left="108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Herbaria:  Collectively Saving Plant and Fungal Biodiversity. Colorado Native Plants Society, October 2022. </w:t>
      </w:r>
    </w:p>
    <w:p w:rsidR="00000000" w:rsidDel="00000000" w:rsidP="00000000" w:rsidRDefault="00000000" w:rsidRPr="00000000" w14:paraId="0000015A">
      <w:pPr>
        <w:pBdr>
          <w:top w:color="auto" w:space="0" w:sz="0" w:val="none"/>
          <w:bottom w:color="auto" w:space="0" w:sz="0" w:val="none"/>
          <w:right w:color="auto" w:space="0" w:sz="0" w:val="none"/>
          <w:between w:color="auto" w:space="0" w:sz="0" w:val="none"/>
        </w:pBdr>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2023</w:t>
      </w:r>
    </w:p>
    <w:p w:rsidR="00000000" w:rsidDel="00000000" w:rsidP="00000000" w:rsidRDefault="00000000" w:rsidRPr="00000000" w14:paraId="0000015B">
      <w:pPr>
        <w:numPr>
          <w:ilvl w:val="0"/>
          <w:numId w:val="104"/>
        </w:numPr>
        <w:pBdr>
          <w:top w:color="auto" w:space="0" w:sz="0" w:val="none"/>
          <w:bottom w:color="auto" w:space="0" w:sz="0" w:val="none"/>
          <w:right w:color="auto" w:space="0" w:sz="0" w:val="none"/>
          <w:between w:color="auto" w:space="0" w:sz="0" w:val="none"/>
        </w:pBdr>
        <w:ind w:left="90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George Washington Carver, Mycologist,  Telluride Mushroom Festival, August.</w:t>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5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mbria"/>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18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2014"/>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2015"/>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02/ajb2.70017" TargetMode="External"/><Relationship Id="rId22" Type="http://schemas.openxmlformats.org/officeDocument/2006/relationships/hyperlink" Target="http://digbiocol.wordpress.com/" TargetMode="External"/><Relationship Id="rId21" Type="http://schemas.openxmlformats.org/officeDocument/2006/relationships/hyperlink" Target="https://doi.org/10.32942/X23W75" TargetMode="External"/><Relationship Id="rId24" Type="http://schemas.openxmlformats.org/officeDocument/2006/relationships/hyperlink" Target="http://blogs.nybg.org/science-%20talk/2014/04/earth-day-everyday-citizen-scientists-making-plant-research-available-to-all/" TargetMode="External"/><Relationship Id="rId23" Type="http://schemas.openxmlformats.org/officeDocument/2006/relationships/hyperlink" Target="http://digbiocol.wordpres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x.doi.org/10.1111/ecog.00867%22%20/t%20%22_blank" TargetMode="External"/><Relationship Id="rId26" Type="http://schemas.openxmlformats.org/officeDocument/2006/relationships/hyperlink" Target="http://blogs.nybg.org/science-talk/2014/02/more-than-peanuts-george-washington-carvers-fungi-fascination/" TargetMode="External"/><Relationship Id="rId25" Type="http://schemas.openxmlformats.org/officeDocument/2006/relationships/hyperlink" Target="http://blogs.nybg.org/science-talk/2014/02/more-than-peanuts-george-washington-carvers-fungi-fascination/" TargetMode="External"/><Relationship Id="rId28" Type="http://schemas.openxmlformats.org/officeDocument/2006/relationships/hyperlink" Target="http://blogs.nybg.org/science-talk/2014/01/liverworts-cousins-of-mosses/" TargetMode="External"/><Relationship Id="rId27" Type="http://schemas.openxmlformats.org/officeDocument/2006/relationships/hyperlink" Target="http://blogs.nybg.org/science-talk/2014/01/liverworts-cousins-of-mosses/" TargetMode="External"/><Relationship Id="rId5" Type="http://schemas.openxmlformats.org/officeDocument/2006/relationships/styles" Target="styles.xml"/><Relationship Id="rId6" Type="http://schemas.openxmlformats.org/officeDocument/2006/relationships/hyperlink" Target="http://digbiocol.wordpress.com/" TargetMode="External"/><Relationship Id="rId29" Type="http://schemas.openxmlformats.org/officeDocument/2006/relationships/hyperlink" Target="https://bcon.aibs.org/2019/04/04/bcon-report-extending-u-s-biodiversity-collections-to-promote-research-and-education/" TargetMode="External"/><Relationship Id="rId7" Type="http://schemas.openxmlformats.org/officeDocument/2006/relationships/hyperlink" Target="http://digbiocol.wordpress.com/" TargetMode="External"/><Relationship Id="rId8" Type="http://schemas.openxmlformats.org/officeDocument/2006/relationships/hyperlink" Target="http://dx.doi.org/10.1111/ele.12184%22%20/t%20%22_blank" TargetMode="External"/><Relationship Id="rId31" Type="http://schemas.openxmlformats.org/officeDocument/2006/relationships/hyperlink" Target="https://whyy.org/segments/when-natural-history-collection-bow-to-other-priorities/" TargetMode="External"/><Relationship Id="rId30" Type="http://schemas.openxmlformats.org/officeDocument/2006/relationships/hyperlink" Target="https://bcon.aibs.org/2019/04/04/bcon-report-extending-u-s-biodiversity-collections-to-promote-research-and-education/" TargetMode="External"/><Relationship Id="rId11" Type="http://schemas.openxmlformats.org/officeDocument/2006/relationships/hyperlink" Target="https://doi.org/10.1093/biosci/biz140" TargetMode="External"/><Relationship Id="rId10" Type="http://schemas.openxmlformats.org/officeDocument/2006/relationships/hyperlink" Target="http://dx.doi.org/10.7287/PEERJ.PREPRINTS.2615V2%22%20/t%20%22_blank" TargetMode="External"/><Relationship Id="rId32" Type="http://schemas.openxmlformats.org/officeDocument/2006/relationships/hyperlink" Target="https://whyy.org/segments/when-natural-history-collection-bow-to-other-priorities/" TargetMode="External"/><Relationship Id="rId13" Type="http://schemas.openxmlformats.org/officeDocument/2006/relationships/hyperlink" Target="https://doi.org/10.1093/biosci/biaa064%20(31" TargetMode="External"/><Relationship Id="rId12" Type="http://schemas.openxmlformats.org/officeDocument/2006/relationships/hyperlink" Target="https://doi.org/10.1093/biosci/biz140" TargetMode="External"/><Relationship Id="rId15" Type="http://schemas.openxmlformats.org/officeDocument/2006/relationships/hyperlink" Target="http://doi.org/10.1093/biosci/biab036" TargetMode="External"/><Relationship Id="rId14" Type="http://schemas.openxmlformats.org/officeDocument/2006/relationships/hyperlink" Target="https://doi.org/10.1093/biosci/biaa064%20(31" TargetMode="External"/><Relationship Id="rId17" Type="http://schemas.openxmlformats.org/officeDocument/2006/relationships/hyperlink" Target="https://doi.org/10.3390/d16010036" TargetMode="External"/><Relationship Id="rId16" Type="http://schemas.openxmlformats.org/officeDocument/2006/relationships/hyperlink" Target="https://doi.org/10.1093/biosci/biac022" TargetMode="External"/><Relationship Id="rId19" Type="http://schemas.openxmlformats.org/officeDocument/2006/relationships/hyperlink" Target="https://doi.org/10.1093/biosci/biae031" TargetMode="External"/><Relationship Id="rId18" Type="http://schemas.openxmlformats.org/officeDocument/2006/relationships/hyperlink" Target="https://doi.org/10.3390/d1601003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